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01457874"/>
    <w:bookmarkStart w:id="1" w:name="_Toc310250523"/>
    <w:bookmarkStart w:id="2" w:name="_Toc310250599"/>
    <w:p w:rsidR="001454DE" w:rsidRPr="00B878F2" w:rsidRDefault="001454DE" w:rsidP="00E36619">
      <w:pPr>
        <w:spacing w:after="0"/>
        <w:ind w:left="-142"/>
        <w:rPr>
          <w:lang w:eastAsia="ru-RU"/>
        </w:rPr>
      </w:pPr>
      <w:r w:rsidRPr="00B878F2">
        <w:rPr>
          <w:noProof/>
          <w:lang w:eastAsia="ru-RU"/>
        </w:rPr>
        <mc:AlternateContent>
          <mc:Choice Requires="wpc">
            <w:drawing>
              <wp:inline distT="0" distB="0" distL="0" distR="0" wp14:anchorId="1DD1E383" wp14:editId="1811E3BF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762B" w:rsidRPr="00831E97" w:rsidRDefault="0029762B" w:rsidP="001454DE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29762B" w:rsidRPr="00831E97" w:rsidRDefault="0029762B" w:rsidP="001454DE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BB42C2" w:rsidRPr="00831E97" w:rsidRDefault="00BB42C2" w:rsidP="001454DE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BB42C2" w:rsidRPr="00831E97" w:rsidRDefault="00BB42C2" w:rsidP="001454DE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1454DE" w:rsidRPr="00B878F2" w:rsidRDefault="001454DE" w:rsidP="00E36619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A14D9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Ind w:w="291" w:type="dxa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1454DE" w:rsidRPr="00B878F2" w:rsidTr="007B6140">
        <w:trPr>
          <w:jc w:val="center"/>
        </w:trPr>
        <w:tc>
          <w:tcPr>
            <w:tcW w:w="4465" w:type="dxa"/>
          </w:tcPr>
          <w:p w:rsidR="001454DE" w:rsidRPr="00B878F2" w:rsidRDefault="001454DE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8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B878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:rsidR="001454DE" w:rsidRDefault="001454DE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0918" w:rsidRDefault="001E0918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0918" w:rsidRPr="00B878F2" w:rsidRDefault="001E0918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1454DE" w:rsidRPr="00B878F2" w:rsidRDefault="001454DE" w:rsidP="00E36619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E0918" w:rsidRDefault="001E0918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1E0918" w:rsidRDefault="001E0918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1E0918" w:rsidRDefault="001E0918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1E0918" w:rsidRPr="00B878F2" w:rsidRDefault="001E0918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1454DE" w:rsidRPr="00B878F2" w:rsidRDefault="001454DE" w:rsidP="00E36619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518"/>
        <w:gridCol w:w="7655"/>
      </w:tblGrid>
      <w:tr w:rsidR="001454DE" w:rsidRPr="00B878F2" w:rsidTr="007B6140">
        <w:trPr>
          <w:trHeight w:val="3468"/>
        </w:trPr>
        <w:tc>
          <w:tcPr>
            <w:tcW w:w="2518" w:type="dxa"/>
          </w:tcPr>
          <w:p w:rsidR="001454DE" w:rsidRPr="00B878F2" w:rsidRDefault="00B70D04" w:rsidP="00E36619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DA26C7">
              <w:rPr>
                <w:rFonts w:ascii="Arial" w:hAnsi="Arial" w:cs="Arial"/>
                <w:b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2872D426" wp14:editId="58418D3F">
                  <wp:extent cx="1476000" cy="1812511"/>
                  <wp:effectExtent l="0" t="0" r="0" b="0"/>
                  <wp:docPr id="21" name="Рисунок 21" descr="C:\Users\tes26\Desktop\gerb20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es26\Desktop\gerb20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12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1454DE" w:rsidRPr="00B878F2" w:rsidRDefault="001454DE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B878F2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1E0918" w:rsidRDefault="001E0918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города</w:t>
            </w:r>
            <w:r w:rsidR="00830F51"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 Прокопьевск</w:t>
            </w: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а</w:t>
            </w:r>
          </w:p>
          <w:p w:rsidR="001E0918" w:rsidRDefault="001E0918" w:rsidP="001E091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Кемеровской области - Кузбасса </w:t>
            </w:r>
          </w:p>
          <w:p w:rsidR="001E0918" w:rsidRDefault="001E0918" w:rsidP="001E091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E0918" w:rsidRDefault="001E0918" w:rsidP="001E091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2024 г.</w:t>
            </w:r>
          </w:p>
          <w:p w:rsidR="001454DE" w:rsidRDefault="001454DE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Default="001454DE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1454DE" w:rsidRPr="00B878F2" w:rsidRDefault="001454DE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Pr="00B878F2" w:rsidRDefault="00BE03B1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Глава</w:t>
            </w:r>
            <w:r w:rsidR="001454D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="006C794B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5</w:t>
            </w:r>
            <w:r w:rsidR="001454D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. </w:t>
            </w:r>
            <w:r w:rsidR="006C794B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Мастер-план развития систем теплоснабж</w:t>
            </w:r>
            <w:r w:rsidR="006C794B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е</w:t>
            </w:r>
            <w:r w:rsidR="006C794B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ния</w:t>
            </w:r>
          </w:p>
        </w:tc>
      </w:tr>
      <w:bookmarkEnd w:id="1"/>
      <w:bookmarkEnd w:id="2"/>
    </w:tbl>
    <w:p w:rsidR="001454DE" w:rsidRPr="00B878F2" w:rsidRDefault="001454DE" w:rsidP="00E36619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1454DE" w:rsidRPr="00B878F2" w:rsidRDefault="001454DE" w:rsidP="00E36619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454DE" w:rsidRPr="00B878F2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0918" w:rsidRDefault="001E0918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0918" w:rsidRDefault="001E0918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0918" w:rsidRDefault="001E0918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0918" w:rsidRPr="00B878F2" w:rsidRDefault="001E0918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4D9C" w:rsidRPr="00B878F2" w:rsidRDefault="00A14D9C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1454DE" w:rsidRPr="00B878F2" w:rsidSect="007B6140">
          <w:footerReference w:type="even" r:id="rId9"/>
          <w:footerReference w:type="default" r:id="rId10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 w:rsidRPr="00B878F2">
        <w:rPr>
          <w:rFonts w:ascii="Arial" w:eastAsia="Times New Roman" w:hAnsi="Arial" w:cs="Arial"/>
          <w:sz w:val="24"/>
          <w:szCs w:val="24"/>
          <w:lang w:eastAsia="ru-RU"/>
        </w:rPr>
        <w:t>Кемерово 20</w:t>
      </w:r>
      <w:r w:rsidR="00712911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1E0918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p w:rsidR="001454DE" w:rsidRPr="00B878F2" w:rsidRDefault="001454DE" w:rsidP="009A76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7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454DE" w:rsidRPr="00DF5EE7" w:rsidRDefault="001454DE" w:rsidP="009A76A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637" w:rsidRDefault="001454DE" w:rsidP="00F04262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1E0918">
        <w:fldChar w:fldCharType="begin"/>
      </w:r>
      <w:r w:rsidRPr="001E0918">
        <w:instrText xml:space="preserve"> TOC \o "1-3" \h \z \u </w:instrText>
      </w:r>
      <w:r w:rsidRPr="001E0918">
        <w:fldChar w:fldCharType="separate"/>
      </w:r>
      <w:hyperlink w:anchor="_Toc134803752" w:history="1">
        <w:r w:rsidR="005F2637" w:rsidRPr="00203BCE">
          <w:rPr>
            <w:rStyle w:val="a8"/>
          </w:rPr>
          <w:t>1. Общие положения</w:t>
        </w:r>
        <w:r w:rsidR="005F2637">
          <w:rPr>
            <w:webHidden/>
          </w:rPr>
          <w:tab/>
        </w:r>
        <w:r w:rsidR="005F2637">
          <w:rPr>
            <w:webHidden/>
          </w:rPr>
          <w:fldChar w:fldCharType="begin"/>
        </w:r>
        <w:r w:rsidR="005F2637">
          <w:rPr>
            <w:webHidden/>
          </w:rPr>
          <w:instrText xml:space="preserve"> PAGEREF _Toc134803752 \h </w:instrText>
        </w:r>
        <w:r w:rsidR="005F2637">
          <w:rPr>
            <w:webHidden/>
          </w:rPr>
        </w:r>
        <w:r w:rsidR="005F2637">
          <w:rPr>
            <w:webHidden/>
          </w:rPr>
          <w:fldChar w:fldCharType="separate"/>
        </w:r>
        <w:r w:rsidR="007F239B">
          <w:rPr>
            <w:webHidden/>
          </w:rPr>
          <w:t>3</w:t>
        </w:r>
        <w:r w:rsidR="005F2637">
          <w:rPr>
            <w:webHidden/>
          </w:rPr>
          <w:fldChar w:fldCharType="end"/>
        </w:r>
      </w:hyperlink>
    </w:p>
    <w:p w:rsidR="005F2637" w:rsidRDefault="007F239B" w:rsidP="00F04262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hyperlink w:anchor="_Toc134803753" w:history="1">
        <w:r w:rsidR="005F2637" w:rsidRPr="00203BCE">
          <w:rPr>
            <w:rStyle w:val="a8"/>
          </w:rPr>
          <w:t>2. Варианты развития систем теплоснабжения городского округа</w:t>
        </w:r>
        <w:r w:rsidR="005F2637">
          <w:rPr>
            <w:webHidden/>
          </w:rPr>
          <w:tab/>
        </w:r>
        <w:r w:rsidR="005F2637">
          <w:rPr>
            <w:webHidden/>
          </w:rPr>
          <w:fldChar w:fldCharType="begin"/>
        </w:r>
        <w:r w:rsidR="005F2637">
          <w:rPr>
            <w:webHidden/>
          </w:rPr>
          <w:instrText xml:space="preserve"> PAGEREF _Toc134803753 \h </w:instrText>
        </w:r>
        <w:r w:rsidR="005F2637">
          <w:rPr>
            <w:webHidden/>
          </w:rPr>
        </w:r>
        <w:r w:rsidR="005F2637">
          <w:rPr>
            <w:webHidden/>
          </w:rPr>
          <w:fldChar w:fldCharType="separate"/>
        </w:r>
        <w:r>
          <w:rPr>
            <w:webHidden/>
          </w:rPr>
          <w:t>3</w:t>
        </w:r>
        <w:r w:rsidR="005F2637">
          <w:rPr>
            <w:webHidden/>
          </w:rPr>
          <w:fldChar w:fldCharType="end"/>
        </w:r>
      </w:hyperlink>
    </w:p>
    <w:p w:rsidR="005F2637" w:rsidRDefault="007F239B" w:rsidP="00F04262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hyperlink w:anchor="_Toc134803754" w:history="1">
        <w:r w:rsidR="005F2637" w:rsidRPr="00203BCE">
          <w:rPr>
            <w:rStyle w:val="a8"/>
          </w:rPr>
          <w:t>3. Сценарии развития аварий в системах теплоснабжения при отказе элементов тепловых сетей и при аварийных режимах работы систем теплоснабжения, связанных с прекращением подачи тепловой энергии, с моделированием гидравлических режимов работы таких систем</w:t>
        </w:r>
        <w:r w:rsidR="005F2637">
          <w:rPr>
            <w:webHidden/>
          </w:rPr>
          <w:tab/>
        </w:r>
        <w:r w:rsidR="005F2637">
          <w:rPr>
            <w:webHidden/>
          </w:rPr>
          <w:fldChar w:fldCharType="begin"/>
        </w:r>
        <w:r w:rsidR="005F2637">
          <w:rPr>
            <w:webHidden/>
          </w:rPr>
          <w:instrText xml:space="preserve"> PAGEREF _Toc134803754 \h </w:instrText>
        </w:r>
        <w:r w:rsidR="005F2637">
          <w:rPr>
            <w:webHidden/>
          </w:rPr>
        </w:r>
        <w:r w:rsidR="005F2637">
          <w:rPr>
            <w:webHidden/>
          </w:rPr>
          <w:fldChar w:fldCharType="separate"/>
        </w:r>
        <w:r>
          <w:rPr>
            <w:webHidden/>
          </w:rPr>
          <w:t>12</w:t>
        </w:r>
        <w:r w:rsidR="005F2637">
          <w:rPr>
            <w:webHidden/>
          </w:rPr>
          <w:fldChar w:fldCharType="end"/>
        </w:r>
      </w:hyperlink>
    </w:p>
    <w:p w:rsidR="001454DE" w:rsidRPr="007B4D8B" w:rsidRDefault="001454DE" w:rsidP="00F04262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0918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  <w:r w:rsidRPr="00B87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bookmarkStart w:id="3" w:name="_GoBack"/>
      <w:bookmarkEnd w:id="3"/>
    </w:p>
    <w:p w:rsidR="00EB1B9E" w:rsidRPr="00EB1B9E" w:rsidRDefault="00EB1B9E" w:rsidP="009A76A0">
      <w:pPr>
        <w:pStyle w:val="1"/>
        <w:spacing w:line="240" w:lineRule="auto"/>
      </w:pPr>
      <w:bookmarkStart w:id="4" w:name="_Toc134803752"/>
      <w:r w:rsidRPr="00EB1B9E">
        <w:lastRenderedPageBreak/>
        <w:t>1</w:t>
      </w:r>
      <w:r>
        <w:t xml:space="preserve">. </w:t>
      </w:r>
      <w:r w:rsidRPr="00EB1B9E">
        <w:t>Общие положения</w:t>
      </w:r>
      <w:bookmarkEnd w:id="4"/>
    </w:p>
    <w:p w:rsidR="004228D3" w:rsidRDefault="004228D3" w:rsidP="009A76A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B9E" w:rsidRPr="00EB1B9E" w:rsidRDefault="00EB1B9E" w:rsidP="009A76A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 - план актуализации схемы теплоснабжения выполняется для формир</w:t>
      </w:r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варианта развития систем теплоснабжения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1E091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1E091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в</w:t>
      </w:r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рианта развития в соответствии с утвержденной ранее схемой теплоснабжения и с учетом изменений в планах развития городского округа.</w:t>
      </w:r>
    </w:p>
    <w:p w:rsidR="00EB1B9E" w:rsidRPr="00EB1B9E" w:rsidRDefault="00EB1B9E" w:rsidP="009A76A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Мастер-план в схеме теплоснабжения выполняется в соответствии с Требован</w:t>
      </w:r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 к схемам теплоснабжения (постановление Правительства Российской Федер</w:t>
      </w:r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№ 154 от 22.02.2012).</w:t>
      </w:r>
    </w:p>
    <w:p w:rsidR="006F286F" w:rsidRDefault="00EB1B9E" w:rsidP="009A76A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варианта развития систем теплоснабжения, включаемого </w:t>
      </w:r>
      <w:proofErr w:type="gramStart"/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</w:t>
      </w:r>
      <w:proofErr w:type="gramEnd"/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план, базируется на условии надежного обеспечения спроса на тепловую мощность и тепловую энергию существующих и перспективных потребителей тепловой эне</w:t>
      </w:r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гии, определенных в соответствии с прогнозом развития строительных фондов г</w:t>
      </w:r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B1B9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родского округа.</w:t>
      </w:r>
    </w:p>
    <w:p w:rsidR="006F286F" w:rsidRDefault="006F286F" w:rsidP="009A76A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86F" w:rsidRPr="00EB1B9E" w:rsidRDefault="006F286F" w:rsidP="009A76A0">
      <w:pPr>
        <w:pStyle w:val="1"/>
        <w:spacing w:line="240" w:lineRule="auto"/>
      </w:pPr>
      <w:bookmarkStart w:id="5" w:name="_Toc134803753"/>
      <w:r>
        <w:t>2. Варианты развития систем теплоснабжения городского округа</w:t>
      </w:r>
      <w:bookmarkEnd w:id="5"/>
    </w:p>
    <w:p w:rsidR="004228D3" w:rsidRDefault="004228D3" w:rsidP="001E09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918" w:rsidRDefault="001E0918" w:rsidP="001E091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Разработка сценариев развития систем теплоснабжения города и </w:t>
      </w:r>
      <w:r>
        <w:rPr>
          <w:rFonts w:ascii="Times New Roman" w:eastAsia="Calibri" w:hAnsi="Times New Roman" w:cs="Times New Roman"/>
          <w:i/>
          <w:sz w:val="28"/>
          <w:szCs w:val="28"/>
        </w:rPr>
        <w:t>выбор рек</w:t>
      </w:r>
      <w:r>
        <w:rPr>
          <w:rFonts w:ascii="Times New Roman" w:eastAsia="Calibri" w:hAnsi="Times New Roman" w:cs="Times New Roman"/>
          <w:i/>
          <w:sz w:val="28"/>
          <w:szCs w:val="28"/>
        </w:rPr>
        <w:t>о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мендованного варианта произведены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соответствии с утвержденной ранее сх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мой теплоснабжения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 учетом изменений в планах развития городского округа.</w:t>
      </w:r>
    </w:p>
    <w:p w:rsidR="009C660F" w:rsidRPr="009C660F" w:rsidRDefault="009C660F" w:rsidP="009A76A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6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202</w:t>
      </w:r>
      <w:r w:rsidR="001E091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C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г</w:t>
      </w:r>
      <w:r w:rsidR="001E091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</w:t>
      </w:r>
      <w:r w:rsidRPr="009C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 не газифицирован. Все источники тепловой энергии, расположенные на территории городского округа используют в качестве топлива каменный уголь Кузнецкого бассейна.</w:t>
      </w:r>
    </w:p>
    <w:p w:rsidR="009C660F" w:rsidRPr="00AC5E94" w:rsidRDefault="009C660F" w:rsidP="009A76A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6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Кемеровской области утверждена "</w:t>
      </w:r>
      <w:r w:rsidR="001E091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Региональная программа газификации ж</w:t>
      </w:r>
      <w:r w:rsidR="001E091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E091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лищно-коммунального хозяйства, промышленных и иных организаций Кемеровской области - Кузбасса на 2022 – 2031 годы "</w:t>
      </w:r>
      <w:r w:rsidRPr="009C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Указанной программой предусмотрена </w:t>
      </w:r>
      <w:r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F6A7B">
        <w:rPr>
          <w:rFonts w:ascii="Times New Roman" w:eastAsia="Times New Roman" w:hAnsi="Times New Roman" w:cs="Times New Roman"/>
          <w:sz w:val="28"/>
          <w:szCs w:val="28"/>
          <w:lang w:eastAsia="ru-RU"/>
        </w:rPr>
        <w:t>зификация города Прокопьевска</w:t>
      </w:r>
      <w:r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сроком реализации мероприятий по строител</w:t>
      </w:r>
      <w:r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 магистральных газопроводов - 2024 г. Мероприятия по переводу источников тепловой энергии на природный газ учтены в схеме теплоснабжения при актуализ</w:t>
      </w:r>
      <w:r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="004E1030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86F" w:rsidRPr="00AC5E94" w:rsidRDefault="006311B8" w:rsidP="009A76A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20</w:t>
      </w:r>
      <w:r w:rsidR="00712911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E0918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F286F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на территории городского округа отсутствуют исто</w:t>
      </w:r>
      <w:r w:rsidR="006F286F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6F286F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ники с комбинированной выработкой тепловой и электрической энергии. </w:t>
      </w:r>
      <w:r w:rsidR="000464A9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F286F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Схемой и программой развития единой энергетической системы России на 20</w:t>
      </w:r>
      <w:r w:rsidR="003F4224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6F286F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</w:t>
      </w:r>
      <w:r w:rsidR="003F4224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F286F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="000464A9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F286F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464A9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F286F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Схемой и программой перспективного развития электроэнергетики Кемеровской области на 20</w:t>
      </w:r>
      <w:r w:rsidR="003F4224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23 - 2027</w:t>
      </w:r>
      <w:r w:rsidR="006F286F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="000464A9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F286F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предусматривается строительство на территории городского округа источников с комбинированной выработкой тепловой и электр</w:t>
      </w:r>
      <w:r w:rsidR="006F286F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F286F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ческой энергии.</w:t>
      </w:r>
    </w:p>
    <w:p w:rsidR="00373B6A" w:rsidRPr="00AC5E94" w:rsidRDefault="00373B6A" w:rsidP="009A76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внедрения принятых мероприятий обеспечивается подключение перспективных потребителей, покрывается дефицит тепловой мощности источников тепловой энергии, осуществляется замена изношенного и устаревшего оборудов</w:t>
      </w:r>
      <w:r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proofErr w:type="gramStart"/>
      <w:r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энергоэффективное (в т.ч. </w:t>
      </w:r>
      <w:proofErr w:type="gramStart"/>
      <w:r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замена</w:t>
      </w:r>
      <w:proofErr w:type="gramEnd"/>
      <w:r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котлов с ручным забросом топлива на котлы с механизированной подачей топлива).</w:t>
      </w:r>
    </w:p>
    <w:p w:rsidR="00373B6A" w:rsidRPr="00AC5E94" w:rsidRDefault="00373B6A" w:rsidP="009A76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2911" w:rsidRPr="00AC5E94" w:rsidRDefault="00712911" w:rsidP="009A76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E94">
        <w:rPr>
          <w:rFonts w:ascii="Times New Roman" w:eastAsia="Calibri" w:hAnsi="Times New Roman" w:cs="Times New Roman"/>
          <w:sz w:val="28"/>
          <w:szCs w:val="28"/>
        </w:rPr>
        <w:t>Проекты, которые будут реализованы независимо от выбранного сценария ра</w:t>
      </w:r>
      <w:r w:rsidRPr="00AC5E94">
        <w:rPr>
          <w:rFonts w:ascii="Times New Roman" w:eastAsia="Calibri" w:hAnsi="Times New Roman" w:cs="Times New Roman"/>
          <w:sz w:val="28"/>
          <w:szCs w:val="28"/>
        </w:rPr>
        <w:t>з</w:t>
      </w:r>
      <w:r w:rsidRPr="00AC5E94">
        <w:rPr>
          <w:rFonts w:ascii="Times New Roman" w:eastAsia="Calibri" w:hAnsi="Times New Roman" w:cs="Times New Roman"/>
          <w:sz w:val="28"/>
          <w:szCs w:val="28"/>
        </w:rPr>
        <w:t>вития системы теплоснабжения:</w:t>
      </w:r>
    </w:p>
    <w:p w:rsidR="004E1030" w:rsidRPr="00F04262" w:rsidRDefault="004E1030" w:rsidP="009A76A0">
      <w:pPr>
        <w:numPr>
          <w:ilvl w:val="0"/>
          <w:numId w:val="32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262">
        <w:rPr>
          <w:rFonts w:ascii="Times New Roman" w:eastAsia="Calibri" w:hAnsi="Times New Roman" w:cs="Times New Roman"/>
          <w:sz w:val="28"/>
          <w:szCs w:val="28"/>
        </w:rPr>
        <w:t>Подключение перспективной нагрузки к тепловым сетям котельной №5,66 ООО "ТЭР" (</w:t>
      </w:r>
      <w:r w:rsidR="003F4224" w:rsidRPr="00F04262">
        <w:rPr>
          <w:rFonts w:ascii="Times New Roman" w:eastAsia="Calibri" w:hAnsi="Times New Roman" w:cs="Times New Roman"/>
          <w:sz w:val="28"/>
          <w:szCs w:val="28"/>
        </w:rPr>
        <w:t>1,0</w:t>
      </w:r>
      <w:r w:rsidR="004124E1" w:rsidRPr="00F04262">
        <w:rPr>
          <w:rFonts w:ascii="Times New Roman" w:eastAsia="Calibri" w:hAnsi="Times New Roman" w:cs="Times New Roman"/>
          <w:sz w:val="28"/>
          <w:szCs w:val="28"/>
        </w:rPr>
        <w:t>118</w:t>
      </w:r>
      <w:r w:rsidRPr="00F04262">
        <w:rPr>
          <w:rFonts w:ascii="Times New Roman" w:eastAsia="Calibri" w:hAnsi="Times New Roman" w:cs="Times New Roman"/>
          <w:sz w:val="28"/>
          <w:szCs w:val="28"/>
        </w:rPr>
        <w:t xml:space="preserve"> Гкал/ч).</w:t>
      </w:r>
    </w:p>
    <w:p w:rsidR="004E1030" w:rsidRPr="00F04262" w:rsidRDefault="004E1030" w:rsidP="009A76A0">
      <w:pPr>
        <w:numPr>
          <w:ilvl w:val="0"/>
          <w:numId w:val="32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262">
        <w:rPr>
          <w:rFonts w:ascii="Times New Roman" w:eastAsia="Calibri" w:hAnsi="Times New Roman" w:cs="Times New Roman"/>
          <w:sz w:val="28"/>
          <w:szCs w:val="28"/>
        </w:rPr>
        <w:lastRenderedPageBreak/>
        <w:t>Подключение перспективной нагрузки к тепловым сетям котельной №6 ООО "ТЭР" (</w:t>
      </w:r>
      <w:r w:rsidR="003F4224" w:rsidRPr="00F04262">
        <w:rPr>
          <w:rFonts w:ascii="Times New Roman" w:eastAsia="Calibri" w:hAnsi="Times New Roman" w:cs="Times New Roman"/>
          <w:sz w:val="28"/>
          <w:szCs w:val="28"/>
        </w:rPr>
        <w:t>17,2</w:t>
      </w:r>
      <w:r w:rsidR="004124E1" w:rsidRPr="00F04262">
        <w:rPr>
          <w:rFonts w:ascii="Times New Roman" w:eastAsia="Calibri" w:hAnsi="Times New Roman" w:cs="Times New Roman"/>
          <w:sz w:val="28"/>
          <w:szCs w:val="28"/>
        </w:rPr>
        <w:t>961</w:t>
      </w:r>
      <w:r w:rsidRPr="00F04262">
        <w:rPr>
          <w:rFonts w:ascii="Times New Roman" w:eastAsia="Calibri" w:hAnsi="Times New Roman" w:cs="Times New Roman"/>
          <w:sz w:val="28"/>
          <w:szCs w:val="28"/>
        </w:rPr>
        <w:t xml:space="preserve"> Гкал/ч).</w:t>
      </w:r>
    </w:p>
    <w:p w:rsidR="004E1030" w:rsidRPr="00F04262" w:rsidRDefault="004E1030" w:rsidP="009A76A0">
      <w:pPr>
        <w:numPr>
          <w:ilvl w:val="0"/>
          <w:numId w:val="32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262">
        <w:rPr>
          <w:rFonts w:ascii="Times New Roman" w:eastAsia="Calibri" w:hAnsi="Times New Roman" w:cs="Times New Roman"/>
          <w:sz w:val="28"/>
          <w:szCs w:val="28"/>
        </w:rPr>
        <w:t>Подключение перспективной нагрузки к тепловым сетям котельной №</w:t>
      </w:r>
      <w:r w:rsidR="003F4224" w:rsidRPr="00F04262">
        <w:rPr>
          <w:rFonts w:ascii="Times New Roman" w:eastAsia="Calibri" w:hAnsi="Times New Roman" w:cs="Times New Roman"/>
          <w:sz w:val="28"/>
          <w:szCs w:val="28"/>
        </w:rPr>
        <w:t>49 ООО "ТЭР" (0,4038</w:t>
      </w:r>
      <w:r w:rsidRPr="00F04262">
        <w:rPr>
          <w:rFonts w:ascii="Times New Roman" w:eastAsia="Calibri" w:hAnsi="Times New Roman" w:cs="Times New Roman"/>
          <w:sz w:val="28"/>
          <w:szCs w:val="28"/>
        </w:rPr>
        <w:t xml:space="preserve"> Гкал/ч).</w:t>
      </w:r>
    </w:p>
    <w:p w:rsidR="004E1030" w:rsidRPr="00F04262" w:rsidRDefault="004E1030" w:rsidP="009A76A0">
      <w:pPr>
        <w:numPr>
          <w:ilvl w:val="0"/>
          <w:numId w:val="32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262">
        <w:rPr>
          <w:rFonts w:ascii="Times New Roman" w:eastAsia="Calibri" w:hAnsi="Times New Roman" w:cs="Times New Roman"/>
          <w:sz w:val="28"/>
          <w:szCs w:val="28"/>
        </w:rPr>
        <w:t>Подключение перспективной нагрузки к тепловым сетям котельной №</w:t>
      </w:r>
      <w:r w:rsidR="004124E1" w:rsidRPr="00F04262">
        <w:rPr>
          <w:rFonts w:ascii="Times New Roman" w:eastAsia="Calibri" w:hAnsi="Times New Roman" w:cs="Times New Roman"/>
          <w:sz w:val="28"/>
          <w:szCs w:val="28"/>
        </w:rPr>
        <w:t>114</w:t>
      </w:r>
      <w:r w:rsidRPr="00F04262">
        <w:rPr>
          <w:rFonts w:ascii="Times New Roman" w:eastAsia="Calibri" w:hAnsi="Times New Roman" w:cs="Times New Roman"/>
          <w:sz w:val="28"/>
          <w:szCs w:val="28"/>
        </w:rPr>
        <w:t xml:space="preserve"> ООО "ТЭР" (</w:t>
      </w:r>
      <w:r w:rsidR="003F4224" w:rsidRPr="00F04262">
        <w:rPr>
          <w:rFonts w:ascii="Times New Roman" w:eastAsia="Calibri" w:hAnsi="Times New Roman" w:cs="Times New Roman"/>
          <w:sz w:val="28"/>
          <w:szCs w:val="28"/>
        </w:rPr>
        <w:t>0,0187</w:t>
      </w:r>
      <w:r w:rsidRPr="00F04262">
        <w:rPr>
          <w:rFonts w:ascii="Times New Roman" w:eastAsia="Calibri" w:hAnsi="Times New Roman" w:cs="Times New Roman"/>
          <w:sz w:val="28"/>
          <w:szCs w:val="28"/>
        </w:rPr>
        <w:t xml:space="preserve"> Гкал/ч).</w:t>
      </w:r>
    </w:p>
    <w:p w:rsidR="004E1030" w:rsidRPr="00F04262" w:rsidRDefault="004E1030" w:rsidP="009A76A0">
      <w:pPr>
        <w:numPr>
          <w:ilvl w:val="0"/>
          <w:numId w:val="32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262">
        <w:rPr>
          <w:rFonts w:ascii="Times New Roman" w:eastAsia="Calibri" w:hAnsi="Times New Roman" w:cs="Times New Roman"/>
          <w:sz w:val="28"/>
          <w:szCs w:val="28"/>
        </w:rPr>
        <w:t>Подключение перспективной нагрузки к тепловым сетям котельной №</w:t>
      </w:r>
      <w:r w:rsidR="003F4224" w:rsidRPr="00F04262">
        <w:rPr>
          <w:rFonts w:ascii="Times New Roman" w:eastAsia="Calibri" w:hAnsi="Times New Roman" w:cs="Times New Roman"/>
          <w:sz w:val="28"/>
          <w:szCs w:val="28"/>
        </w:rPr>
        <w:t>23</w:t>
      </w:r>
      <w:r w:rsidRPr="00F04262">
        <w:rPr>
          <w:rFonts w:ascii="Times New Roman" w:eastAsia="Calibri" w:hAnsi="Times New Roman" w:cs="Times New Roman"/>
          <w:sz w:val="28"/>
          <w:szCs w:val="28"/>
        </w:rPr>
        <w:t xml:space="preserve"> ООО "ТЭР" (0,</w:t>
      </w:r>
      <w:r w:rsidR="003F4224" w:rsidRPr="00F04262">
        <w:rPr>
          <w:rFonts w:ascii="Times New Roman" w:eastAsia="Calibri" w:hAnsi="Times New Roman" w:cs="Times New Roman"/>
          <w:sz w:val="28"/>
          <w:szCs w:val="28"/>
        </w:rPr>
        <w:t>0129</w:t>
      </w:r>
      <w:r w:rsidRPr="00F04262">
        <w:rPr>
          <w:rFonts w:ascii="Times New Roman" w:eastAsia="Calibri" w:hAnsi="Times New Roman" w:cs="Times New Roman"/>
          <w:sz w:val="28"/>
          <w:szCs w:val="28"/>
        </w:rPr>
        <w:t xml:space="preserve"> Гкал/ч).</w:t>
      </w:r>
    </w:p>
    <w:p w:rsidR="003F4224" w:rsidRPr="00F04262" w:rsidRDefault="003F4224" w:rsidP="003F4224">
      <w:pPr>
        <w:numPr>
          <w:ilvl w:val="0"/>
          <w:numId w:val="32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262">
        <w:rPr>
          <w:rFonts w:ascii="Times New Roman" w:eastAsia="Calibri" w:hAnsi="Times New Roman" w:cs="Times New Roman"/>
          <w:sz w:val="28"/>
          <w:szCs w:val="28"/>
        </w:rPr>
        <w:t>Подключение перспективной нагрузки к тепловым сетям котельной №29 ООО "ТЭР" (0,3748 Гкал/ч).</w:t>
      </w:r>
    </w:p>
    <w:p w:rsidR="003F4224" w:rsidRPr="00F04262" w:rsidRDefault="003F4224" w:rsidP="003F4224">
      <w:pPr>
        <w:numPr>
          <w:ilvl w:val="0"/>
          <w:numId w:val="32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262">
        <w:rPr>
          <w:rFonts w:ascii="Times New Roman" w:eastAsia="Calibri" w:hAnsi="Times New Roman" w:cs="Times New Roman"/>
          <w:sz w:val="28"/>
          <w:szCs w:val="28"/>
        </w:rPr>
        <w:t>Подключение перспективной нагрузки к тепловым сетям котельной №31 ООО "ТЭР" (0,</w:t>
      </w:r>
      <w:r w:rsidR="00F04262" w:rsidRPr="00F04262">
        <w:rPr>
          <w:rFonts w:ascii="Times New Roman" w:eastAsia="Calibri" w:hAnsi="Times New Roman" w:cs="Times New Roman"/>
          <w:sz w:val="28"/>
          <w:szCs w:val="28"/>
        </w:rPr>
        <w:t>2584</w:t>
      </w:r>
      <w:r w:rsidRPr="00F04262">
        <w:rPr>
          <w:rFonts w:ascii="Times New Roman" w:eastAsia="Calibri" w:hAnsi="Times New Roman" w:cs="Times New Roman"/>
          <w:sz w:val="28"/>
          <w:szCs w:val="28"/>
        </w:rPr>
        <w:t xml:space="preserve"> Гкал/ч).</w:t>
      </w:r>
    </w:p>
    <w:p w:rsidR="003F4224" w:rsidRPr="00F04262" w:rsidRDefault="003F4224" w:rsidP="003F4224">
      <w:pPr>
        <w:numPr>
          <w:ilvl w:val="0"/>
          <w:numId w:val="32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262">
        <w:rPr>
          <w:rFonts w:ascii="Times New Roman" w:eastAsia="Calibri" w:hAnsi="Times New Roman" w:cs="Times New Roman"/>
          <w:sz w:val="28"/>
          <w:szCs w:val="28"/>
        </w:rPr>
        <w:t>Подключение перспективной нагрузки к тепловым сетям котельной №45 ООО "ТЭР" (0,0600 Гкал/ч).</w:t>
      </w:r>
    </w:p>
    <w:p w:rsidR="004E1030" w:rsidRPr="00F04262" w:rsidRDefault="004E1030" w:rsidP="009A76A0">
      <w:pPr>
        <w:numPr>
          <w:ilvl w:val="0"/>
          <w:numId w:val="32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262">
        <w:rPr>
          <w:rFonts w:ascii="Times New Roman" w:eastAsia="Calibri" w:hAnsi="Times New Roman" w:cs="Times New Roman"/>
          <w:sz w:val="28"/>
          <w:szCs w:val="28"/>
        </w:rPr>
        <w:t>Подключение перспективной нагрузки к тепловым сетям котельной №50 МУП "ГТХ" (0,</w:t>
      </w:r>
      <w:r w:rsidR="003F4224" w:rsidRPr="00F04262">
        <w:rPr>
          <w:rFonts w:ascii="Times New Roman" w:eastAsia="Calibri" w:hAnsi="Times New Roman" w:cs="Times New Roman"/>
          <w:sz w:val="28"/>
          <w:szCs w:val="28"/>
        </w:rPr>
        <w:t>3748</w:t>
      </w:r>
      <w:r w:rsidRPr="00F04262">
        <w:rPr>
          <w:rFonts w:ascii="Times New Roman" w:eastAsia="Calibri" w:hAnsi="Times New Roman" w:cs="Times New Roman"/>
          <w:sz w:val="28"/>
          <w:szCs w:val="28"/>
        </w:rPr>
        <w:t xml:space="preserve"> Гкал/ч).</w:t>
      </w:r>
    </w:p>
    <w:p w:rsidR="00C25507" w:rsidRPr="00F04262" w:rsidRDefault="00C25507" w:rsidP="00AC2B0D">
      <w:pPr>
        <w:numPr>
          <w:ilvl w:val="0"/>
          <w:numId w:val="32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262">
        <w:rPr>
          <w:rFonts w:ascii="Times New Roman" w:eastAsia="Calibri" w:hAnsi="Times New Roman" w:cs="Times New Roman"/>
          <w:sz w:val="28"/>
          <w:szCs w:val="28"/>
        </w:rPr>
        <w:t>Снижение тепловой нагрузки коте</w:t>
      </w:r>
      <w:r w:rsidR="00AC2B0D" w:rsidRPr="00F04262">
        <w:rPr>
          <w:rFonts w:ascii="Times New Roman" w:eastAsia="Calibri" w:hAnsi="Times New Roman" w:cs="Times New Roman"/>
          <w:sz w:val="28"/>
          <w:szCs w:val="28"/>
        </w:rPr>
        <w:t>льных №№22, 23, 25, 28, 29, 31,</w:t>
      </w:r>
      <w:r w:rsidRPr="00F04262">
        <w:rPr>
          <w:rFonts w:ascii="Times New Roman" w:eastAsia="Calibri" w:hAnsi="Times New Roman" w:cs="Times New Roman"/>
          <w:sz w:val="28"/>
          <w:szCs w:val="28"/>
        </w:rPr>
        <w:t xml:space="preserve"> 39, 42, 43, 48, 62, 66, 71, 76 ООО "ТЭР" за счет сноса ветхого жилья (4,6310 Гкал/ч).</w:t>
      </w:r>
    </w:p>
    <w:p w:rsidR="00C25507" w:rsidRPr="00F04262" w:rsidRDefault="00C25507" w:rsidP="00AC2B0D">
      <w:pPr>
        <w:numPr>
          <w:ilvl w:val="0"/>
          <w:numId w:val="32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262">
        <w:rPr>
          <w:rFonts w:ascii="Times New Roman" w:eastAsia="Calibri" w:hAnsi="Times New Roman" w:cs="Times New Roman"/>
          <w:sz w:val="28"/>
          <w:szCs w:val="28"/>
        </w:rPr>
        <w:t>Снижение тепловой нагрузки котельных №№3, 17, 18, 20, 56, 72, 89 МУП "ГТХ" за счет сноса ветхого жилья (1,8922 Гкал/ч).</w:t>
      </w:r>
    </w:p>
    <w:p w:rsidR="009A1F38" w:rsidRPr="00F04262" w:rsidRDefault="009A1F38" w:rsidP="009A1F38">
      <w:pPr>
        <w:numPr>
          <w:ilvl w:val="0"/>
          <w:numId w:val="32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262">
        <w:rPr>
          <w:rFonts w:ascii="Times New Roman" w:eastAsia="Calibri" w:hAnsi="Times New Roman" w:cs="Times New Roman"/>
          <w:sz w:val="28"/>
          <w:szCs w:val="28"/>
        </w:rPr>
        <w:t>Снижение тепловой нагрузки котельной ООО "ОФ Прокопьевскуголь" за счет сноса ветхого жилья (0,4614 Гкал/ч).</w:t>
      </w:r>
    </w:p>
    <w:p w:rsidR="00AC2B0D" w:rsidRPr="00F04262" w:rsidRDefault="00AC2B0D" w:rsidP="00AC2B0D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262">
        <w:rPr>
          <w:rFonts w:ascii="Times New Roman" w:eastAsia="Calibri" w:hAnsi="Times New Roman" w:cs="Times New Roman"/>
          <w:sz w:val="28"/>
          <w:szCs w:val="28"/>
        </w:rPr>
        <w:t>Закрытие котельной №20 ООО "ТЭР" в 2023 г. с переключением тепловых нагрузок на котельную №114 ООО "ТЭР".</w:t>
      </w:r>
    </w:p>
    <w:p w:rsidR="00AC2B0D" w:rsidRPr="00F04262" w:rsidRDefault="00AC2B0D" w:rsidP="00AC2B0D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262">
        <w:rPr>
          <w:rFonts w:ascii="Times New Roman" w:eastAsia="Calibri" w:hAnsi="Times New Roman" w:cs="Times New Roman"/>
          <w:sz w:val="28"/>
          <w:szCs w:val="28"/>
        </w:rPr>
        <w:t>Закрытие котельной №32 ООО "ТЭР" в 2023г. с переключением тепловых нагрузок на котельную №31 ООО "ТЭР".</w:t>
      </w:r>
    </w:p>
    <w:p w:rsidR="00AC2B0D" w:rsidRDefault="00AC2B0D" w:rsidP="00AC2B0D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262">
        <w:rPr>
          <w:rFonts w:ascii="Times New Roman" w:eastAsia="Calibri" w:hAnsi="Times New Roman" w:cs="Times New Roman"/>
          <w:sz w:val="28"/>
          <w:szCs w:val="28"/>
        </w:rPr>
        <w:t>Закрытие котельной №46 ООО "ТЭР" в 2023 г. с переключением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тепловых нагрузок на котельную №45 ООО "ТЭР".</w:t>
      </w:r>
    </w:p>
    <w:p w:rsidR="009A1F38" w:rsidRDefault="009A1F38" w:rsidP="009A1F38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Закрытие котельной №20 МУП "ГТХ" в связи со сносом ветхого и авари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>
        <w:rPr>
          <w:rFonts w:ascii="Times New Roman" w:eastAsia="Calibri" w:hAnsi="Times New Roman" w:cs="Times New Roman"/>
          <w:sz w:val="28"/>
          <w:szCs w:val="28"/>
        </w:rPr>
        <w:t>ного жилья в 2033 г.</w:t>
      </w:r>
    </w:p>
    <w:p w:rsidR="009A1F38" w:rsidRDefault="009A1F38" w:rsidP="009A1F38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Закрытие котельной №89 МУП "ГТХ" в связи со сносом ветхого и авари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>
        <w:rPr>
          <w:rFonts w:ascii="Times New Roman" w:eastAsia="Calibri" w:hAnsi="Times New Roman" w:cs="Times New Roman"/>
          <w:sz w:val="28"/>
          <w:szCs w:val="28"/>
        </w:rPr>
        <w:t>ного жилья в 2033 г.</w:t>
      </w:r>
    </w:p>
    <w:p w:rsidR="00C25507" w:rsidRPr="00AC5E94" w:rsidRDefault="00C25507" w:rsidP="009A76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3B5" w:rsidRPr="00AC5E94" w:rsidRDefault="00D253B5" w:rsidP="009A76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E94">
        <w:rPr>
          <w:rFonts w:ascii="Times New Roman" w:eastAsia="Calibri" w:hAnsi="Times New Roman" w:cs="Times New Roman"/>
          <w:b/>
          <w:sz w:val="28"/>
          <w:szCs w:val="28"/>
        </w:rPr>
        <w:t>Сценарий №1</w:t>
      </w:r>
      <w:r w:rsidRPr="00AC5E94">
        <w:rPr>
          <w:rFonts w:ascii="Times New Roman" w:eastAsia="Calibri" w:hAnsi="Times New Roman" w:cs="Times New Roman"/>
          <w:sz w:val="28"/>
          <w:szCs w:val="28"/>
        </w:rPr>
        <w:t xml:space="preserve"> развития систем теплоснабжения городского округа предусма</w:t>
      </w:r>
      <w:r w:rsidRPr="00AC5E94">
        <w:rPr>
          <w:rFonts w:ascii="Times New Roman" w:eastAsia="Calibri" w:hAnsi="Times New Roman" w:cs="Times New Roman"/>
          <w:sz w:val="28"/>
          <w:szCs w:val="28"/>
        </w:rPr>
        <w:t>т</w:t>
      </w:r>
      <w:r w:rsidRPr="00AC5E94">
        <w:rPr>
          <w:rFonts w:ascii="Times New Roman" w:eastAsia="Calibri" w:hAnsi="Times New Roman" w:cs="Times New Roman"/>
          <w:sz w:val="28"/>
          <w:szCs w:val="28"/>
        </w:rPr>
        <w:t>ривает следующие основные мероприятия:</w:t>
      </w:r>
    </w:p>
    <w:p w:rsidR="004E1030" w:rsidRPr="007B41A5" w:rsidRDefault="004E1030" w:rsidP="009A76A0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Закрытие котельной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№44 ООО "ТЭР" в 202</w:t>
      </w:r>
      <w:r w:rsidR="003C4F87">
        <w:rPr>
          <w:rFonts w:ascii="Times New Roman" w:eastAsia="Calibri" w:hAnsi="Times New Roman" w:cs="Times New Roman"/>
          <w:sz w:val="28"/>
          <w:szCs w:val="28"/>
        </w:rPr>
        <w:t>4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г. с переключением тепловых нагрузок на котельную №45 ООО "ТЭР".</w:t>
      </w:r>
    </w:p>
    <w:p w:rsidR="00C57FBE" w:rsidRDefault="00C57FBE" w:rsidP="00C57FBE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Вывод из эксплуатации </w:t>
      </w:r>
      <w:r w:rsidRPr="007B41A5">
        <w:rPr>
          <w:rFonts w:ascii="Times New Roman" w:eastAsia="Calibri" w:hAnsi="Times New Roman" w:cs="Times New Roman"/>
          <w:sz w:val="28"/>
          <w:szCs w:val="28"/>
        </w:rPr>
        <w:t>котельн</w:t>
      </w:r>
      <w:r>
        <w:rPr>
          <w:rFonts w:ascii="Times New Roman" w:eastAsia="Calibri" w:hAnsi="Times New Roman" w:cs="Times New Roman"/>
          <w:sz w:val="28"/>
          <w:szCs w:val="28"/>
        </w:rPr>
        <w:t>ых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>№1, 9, 14, 15, 17 МУП "ГТХ"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в 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г. с переключением тепловых нагрузок на </w:t>
      </w:r>
      <w:r>
        <w:rPr>
          <w:rFonts w:ascii="Times New Roman" w:eastAsia="Calibri" w:hAnsi="Times New Roman" w:cs="Times New Roman"/>
          <w:sz w:val="28"/>
          <w:szCs w:val="28"/>
        </w:rPr>
        <w:t>вновь созданную блочно-модульную угол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>
        <w:rPr>
          <w:rFonts w:ascii="Times New Roman" w:eastAsia="Calibri" w:hAnsi="Times New Roman" w:cs="Times New Roman"/>
          <w:sz w:val="28"/>
          <w:szCs w:val="28"/>
        </w:rPr>
        <w:t xml:space="preserve">ную </w:t>
      </w:r>
      <w:r w:rsidRPr="007B41A5">
        <w:rPr>
          <w:rFonts w:ascii="Times New Roman" w:eastAsia="Calibri" w:hAnsi="Times New Roman" w:cs="Times New Roman"/>
          <w:sz w:val="28"/>
          <w:szCs w:val="28"/>
        </w:rPr>
        <w:t>котельную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12,5 МВт в районе стадиона "Шахтер".</w:t>
      </w:r>
    </w:p>
    <w:p w:rsidR="00C57FBE" w:rsidRDefault="00C57FBE" w:rsidP="00C57FBE">
      <w:pPr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Закрытие </w:t>
      </w:r>
      <w:r w:rsidRPr="007B41A5">
        <w:rPr>
          <w:rFonts w:ascii="Times New Roman" w:eastAsia="Calibri" w:hAnsi="Times New Roman" w:cs="Times New Roman"/>
          <w:sz w:val="28"/>
          <w:szCs w:val="28"/>
        </w:rPr>
        <w:t>котельн</w:t>
      </w:r>
      <w:r>
        <w:rPr>
          <w:rFonts w:ascii="Times New Roman" w:eastAsia="Calibri" w:hAnsi="Times New Roman" w:cs="Times New Roman"/>
          <w:sz w:val="28"/>
          <w:szCs w:val="28"/>
        </w:rPr>
        <w:t>ых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>№62, 64 МУП "ГТХ"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в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г. с переключением те</w:t>
      </w:r>
      <w:r w:rsidRPr="007B41A5">
        <w:rPr>
          <w:rFonts w:ascii="Times New Roman" w:eastAsia="Calibri" w:hAnsi="Times New Roman" w:cs="Times New Roman"/>
          <w:sz w:val="28"/>
          <w:szCs w:val="28"/>
        </w:rPr>
        <w:t>п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ловых нагрузок на </w:t>
      </w:r>
      <w:r>
        <w:rPr>
          <w:rFonts w:ascii="Times New Roman" w:eastAsia="Calibri" w:hAnsi="Times New Roman" w:cs="Times New Roman"/>
          <w:sz w:val="28"/>
          <w:szCs w:val="28"/>
        </w:rPr>
        <w:t>котельную №67 МУП "ГТХ"</w:t>
      </w:r>
      <w:r w:rsidR="008B6D6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253B5" w:rsidRPr="009B1968" w:rsidRDefault="00D253B5" w:rsidP="009A76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1030" w:rsidRPr="009D50ED" w:rsidRDefault="00D253B5" w:rsidP="009A76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1968">
        <w:rPr>
          <w:rFonts w:ascii="Times New Roman" w:eastAsia="Calibri" w:hAnsi="Times New Roman" w:cs="Times New Roman"/>
          <w:b/>
          <w:sz w:val="28"/>
          <w:szCs w:val="28"/>
        </w:rPr>
        <w:t>Сценарий №2</w:t>
      </w:r>
      <w:r w:rsidRPr="009B1968">
        <w:rPr>
          <w:rFonts w:ascii="Times New Roman" w:eastAsia="Calibri" w:hAnsi="Times New Roman" w:cs="Times New Roman"/>
          <w:sz w:val="28"/>
          <w:szCs w:val="28"/>
        </w:rPr>
        <w:t xml:space="preserve"> развития систем теплоснабжения городского округа </w:t>
      </w:r>
      <w:r w:rsidR="004E1030" w:rsidRPr="008B41C1">
        <w:rPr>
          <w:rFonts w:ascii="Times New Roman" w:eastAsia="Calibri" w:hAnsi="Times New Roman" w:cs="Times New Roman"/>
          <w:sz w:val="28"/>
          <w:szCs w:val="28"/>
        </w:rPr>
        <w:t>предусма</w:t>
      </w:r>
      <w:r w:rsidR="004E1030" w:rsidRPr="008B41C1">
        <w:rPr>
          <w:rFonts w:ascii="Times New Roman" w:eastAsia="Calibri" w:hAnsi="Times New Roman" w:cs="Times New Roman"/>
          <w:sz w:val="28"/>
          <w:szCs w:val="28"/>
        </w:rPr>
        <w:t>т</w:t>
      </w:r>
      <w:r w:rsidR="004E1030" w:rsidRPr="008B41C1">
        <w:rPr>
          <w:rFonts w:ascii="Times New Roman" w:eastAsia="Calibri" w:hAnsi="Times New Roman" w:cs="Times New Roman"/>
          <w:sz w:val="28"/>
          <w:szCs w:val="28"/>
        </w:rPr>
        <w:t>ривает помимо мероприятий, указанных в Сценарии №1</w:t>
      </w:r>
      <w:r w:rsidR="004E103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E1030" w:rsidRPr="008B41C1">
        <w:rPr>
          <w:rFonts w:ascii="Times New Roman" w:eastAsia="Calibri" w:hAnsi="Times New Roman" w:cs="Times New Roman"/>
          <w:sz w:val="28"/>
          <w:szCs w:val="28"/>
        </w:rPr>
        <w:t xml:space="preserve">перевод ряда котельных, </w:t>
      </w:r>
      <w:r w:rsidR="004E1030" w:rsidRPr="009D50ED">
        <w:rPr>
          <w:rFonts w:ascii="Times New Roman" w:eastAsia="Calibri" w:hAnsi="Times New Roman" w:cs="Times New Roman"/>
          <w:sz w:val="28"/>
          <w:szCs w:val="28"/>
        </w:rPr>
        <w:t>работающих на каменном угле на природный газ:</w:t>
      </w:r>
    </w:p>
    <w:p w:rsidR="004E1030" w:rsidRPr="009D50ED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50ED">
        <w:rPr>
          <w:rFonts w:ascii="Times New Roman" w:eastAsia="Calibri" w:hAnsi="Times New Roman" w:cs="Times New Roman"/>
          <w:sz w:val="28"/>
          <w:szCs w:val="28"/>
        </w:rPr>
        <w:t>Техническое перевооружение угольной котельной №5, 66 ООО "ТЭР" с п</w:t>
      </w:r>
      <w:r w:rsidRPr="009D50ED">
        <w:rPr>
          <w:rFonts w:ascii="Times New Roman" w:eastAsia="Calibri" w:hAnsi="Times New Roman" w:cs="Times New Roman"/>
          <w:sz w:val="28"/>
          <w:szCs w:val="28"/>
        </w:rPr>
        <w:t>е</w:t>
      </w:r>
      <w:r w:rsidRPr="009D50ED">
        <w:rPr>
          <w:rFonts w:ascii="Times New Roman" w:eastAsia="Calibri" w:hAnsi="Times New Roman" w:cs="Times New Roman"/>
          <w:sz w:val="28"/>
          <w:szCs w:val="28"/>
        </w:rPr>
        <w:t>реводом на природный газ в 202</w:t>
      </w:r>
      <w:r w:rsidR="00AC5E94" w:rsidRPr="009D50ED">
        <w:rPr>
          <w:rFonts w:ascii="Times New Roman" w:eastAsia="Calibri" w:hAnsi="Times New Roman" w:cs="Times New Roman"/>
          <w:sz w:val="28"/>
          <w:szCs w:val="28"/>
        </w:rPr>
        <w:t>8</w:t>
      </w:r>
      <w:r w:rsidRPr="009D50ED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4E1030" w:rsidRPr="009D50ED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50ED">
        <w:rPr>
          <w:rFonts w:ascii="Times New Roman" w:eastAsia="Calibri" w:hAnsi="Times New Roman" w:cs="Times New Roman"/>
          <w:sz w:val="28"/>
          <w:szCs w:val="28"/>
        </w:rPr>
        <w:lastRenderedPageBreak/>
        <w:t>Техническое перевооружение угольной котельной №6 ООО "ТЭР" с пер</w:t>
      </w:r>
      <w:r w:rsidRPr="009D50ED">
        <w:rPr>
          <w:rFonts w:ascii="Times New Roman" w:eastAsia="Calibri" w:hAnsi="Times New Roman" w:cs="Times New Roman"/>
          <w:sz w:val="28"/>
          <w:szCs w:val="28"/>
        </w:rPr>
        <w:t>е</w:t>
      </w:r>
      <w:r w:rsidRPr="009D50ED">
        <w:rPr>
          <w:rFonts w:ascii="Times New Roman" w:eastAsia="Calibri" w:hAnsi="Times New Roman" w:cs="Times New Roman"/>
          <w:sz w:val="28"/>
          <w:szCs w:val="28"/>
        </w:rPr>
        <w:t>водом на природный газ в 202</w:t>
      </w:r>
      <w:r w:rsidR="00AC5E94" w:rsidRPr="009D50ED">
        <w:rPr>
          <w:rFonts w:ascii="Times New Roman" w:eastAsia="Calibri" w:hAnsi="Times New Roman" w:cs="Times New Roman"/>
          <w:sz w:val="28"/>
          <w:szCs w:val="28"/>
        </w:rPr>
        <w:t>9, 2031</w:t>
      </w:r>
      <w:r w:rsidRPr="009D50ED">
        <w:rPr>
          <w:rFonts w:ascii="Times New Roman" w:eastAsia="Calibri" w:hAnsi="Times New Roman" w:cs="Times New Roman"/>
          <w:sz w:val="28"/>
          <w:szCs w:val="28"/>
        </w:rPr>
        <w:t xml:space="preserve"> гг. </w:t>
      </w:r>
    </w:p>
    <w:p w:rsidR="004E1030" w:rsidRPr="009D50ED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50ED">
        <w:rPr>
          <w:rFonts w:ascii="Times New Roman" w:eastAsia="Calibri" w:hAnsi="Times New Roman" w:cs="Times New Roman"/>
          <w:sz w:val="28"/>
          <w:szCs w:val="28"/>
        </w:rPr>
        <w:t>Техническое перевооружение угольной котельной №48 ООО "ТЭР" с пер</w:t>
      </w:r>
      <w:r w:rsidRPr="009D50ED">
        <w:rPr>
          <w:rFonts w:ascii="Times New Roman" w:eastAsia="Calibri" w:hAnsi="Times New Roman" w:cs="Times New Roman"/>
          <w:sz w:val="28"/>
          <w:szCs w:val="28"/>
        </w:rPr>
        <w:t>е</w:t>
      </w:r>
      <w:r w:rsidRPr="009D50ED">
        <w:rPr>
          <w:rFonts w:ascii="Times New Roman" w:eastAsia="Calibri" w:hAnsi="Times New Roman" w:cs="Times New Roman"/>
          <w:sz w:val="28"/>
          <w:szCs w:val="28"/>
        </w:rPr>
        <w:t>водом на природный газ в 20</w:t>
      </w:r>
      <w:r w:rsidR="00AC5E94" w:rsidRPr="009D50ED">
        <w:rPr>
          <w:rFonts w:ascii="Times New Roman" w:eastAsia="Calibri" w:hAnsi="Times New Roman" w:cs="Times New Roman"/>
          <w:sz w:val="28"/>
          <w:szCs w:val="28"/>
        </w:rPr>
        <w:t>32</w:t>
      </w:r>
      <w:r w:rsidRPr="009D50ED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4E1030" w:rsidRPr="009D50ED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50ED">
        <w:rPr>
          <w:rFonts w:ascii="Times New Roman" w:eastAsia="Calibri" w:hAnsi="Times New Roman" w:cs="Times New Roman"/>
          <w:sz w:val="28"/>
          <w:szCs w:val="28"/>
        </w:rPr>
        <w:t>Техническое перевооружение угольной котельной №49 ООО "ТЭР" с пер</w:t>
      </w:r>
      <w:r w:rsidRPr="009D50ED">
        <w:rPr>
          <w:rFonts w:ascii="Times New Roman" w:eastAsia="Calibri" w:hAnsi="Times New Roman" w:cs="Times New Roman"/>
          <w:sz w:val="28"/>
          <w:szCs w:val="28"/>
        </w:rPr>
        <w:t>е</w:t>
      </w:r>
      <w:r w:rsidRPr="009D50ED">
        <w:rPr>
          <w:rFonts w:ascii="Times New Roman" w:eastAsia="Calibri" w:hAnsi="Times New Roman" w:cs="Times New Roman"/>
          <w:sz w:val="28"/>
          <w:szCs w:val="28"/>
        </w:rPr>
        <w:t>водом на природный газ в 20</w:t>
      </w:r>
      <w:r w:rsidR="009D50ED" w:rsidRPr="009D50ED">
        <w:rPr>
          <w:rFonts w:ascii="Times New Roman" w:eastAsia="Calibri" w:hAnsi="Times New Roman" w:cs="Times New Roman"/>
          <w:sz w:val="28"/>
          <w:szCs w:val="28"/>
        </w:rPr>
        <w:t>32</w:t>
      </w:r>
      <w:r w:rsidRPr="009D50ED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4E1030" w:rsidRPr="009D50ED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50ED">
        <w:rPr>
          <w:rFonts w:ascii="Times New Roman" w:eastAsia="Calibri" w:hAnsi="Times New Roman" w:cs="Times New Roman"/>
          <w:sz w:val="28"/>
          <w:szCs w:val="28"/>
        </w:rPr>
        <w:t>Техническое перевооружение угольной котельной №52 ООО "ТЭР" с пер</w:t>
      </w:r>
      <w:r w:rsidRPr="009D50ED">
        <w:rPr>
          <w:rFonts w:ascii="Times New Roman" w:eastAsia="Calibri" w:hAnsi="Times New Roman" w:cs="Times New Roman"/>
          <w:sz w:val="28"/>
          <w:szCs w:val="28"/>
        </w:rPr>
        <w:t>е</w:t>
      </w:r>
      <w:r w:rsidRPr="009D50ED">
        <w:rPr>
          <w:rFonts w:ascii="Times New Roman" w:eastAsia="Calibri" w:hAnsi="Times New Roman" w:cs="Times New Roman"/>
          <w:sz w:val="28"/>
          <w:szCs w:val="28"/>
        </w:rPr>
        <w:t>водом на природный газ в 20</w:t>
      </w:r>
      <w:r w:rsidR="009D50ED" w:rsidRPr="009D50ED">
        <w:rPr>
          <w:rFonts w:ascii="Times New Roman" w:eastAsia="Calibri" w:hAnsi="Times New Roman" w:cs="Times New Roman"/>
          <w:sz w:val="28"/>
          <w:szCs w:val="28"/>
        </w:rPr>
        <w:t>32</w:t>
      </w:r>
      <w:r w:rsidRPr="009D50ED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4E1030" w:rsidRPr="009D50ED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50ED">
        <w:rPr>
          <w:rFonts w:ascii="Times New Roman" w:eastAsia="Calibri" w:hAnsi="Times New Roman" w:cs="Times New Roman"/>
          <w:sz w:val="28"/>
          <w:szCs w:val="28"/>
        </w:rPr>
        <w:t>Техническое перевооружение угольной котельной №76 ООО "ТЭР" с пер</w:t>
      </w:r>
      <w:r w:rsidRPr="009D50ED">
        <w:rPr>
          <w:rFonts w:ascii="Times New Roman" w:eastAsia="Calibri" w:hAnsi="Times New Roman" w:cs="Times New Roman"/>
          <w:sz w:val="28"/>
          <w:szCs w:val="28"/>
        </w:rPr>
        <w:t>е</w:t>
      </w:r>
      <w:r w:rsidRPr="009D50ED">
        <w:rPr>
          <w:rFonts w:ascii="Times New Roman" w:eastAsia="Calibri" w:hAnsi="Times New Roman" w:cs="Times New Roman"/>
          <w:sz w:val="28"/>
          <w:szCs w:val="28"/>
        </w:rPr>
        <w:t>водом на природный газ в 20</w:t>
      </w:r>
      <w:r w:rsidR="009D50ED" w:rsidRPr="009D50ED">
        <w:rPr>
          <w:rFonts w:ascii="Times New Roman" w:eastAsia="Calibri" w:hAnsi="Times New Roman" w:cs="Times New Roman"/>
          <w:sz w:val="28"/>
          <w:szCs w:val="28"/>
        </w:rPr>
        <w:t>31</w:t>
      </w:r>
      <w:r w:rsidRPr="009D50ED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4E1030" w:rsidRPr="009D50ED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50ED">
        <w:rPr>
          <w:rFonts w:ascii="Times New Roman" w:eastAsia="Calibri" w:hAnsi="Times New Roman" w:cs="Times New Roman"/>
          <w:sz w:val="28"/>
          <w:szCs w:val="28"/>
        </w:rPr>
        <w:t>Техническое перевооружение угольной котельной №79 ООО "ТЭР" с пер</w:t>
      </w:r>
      <w:r w:rsidRPr="009D50ED">
        <w:rPr>
          <w:rFonts w:ascii="Times New Roman" w:eastAsia="Calibri" w:hAnsi="Times New Roman" w:cs="Times New Roman"/>
          <w:sz w:val="28"/>
          <w:szCs w:val="28"/>
        </w:rPr>
        <w:t>е</w:t>
      </w:r>
      <w:r w:rsidRPr="009D50ED">
        <w:rPr>
          <w:rFonts w:ascii="Times New Roman" w:eastAsia="Calibri" w:hAnsi="Times New Roman" w:cs="Times New Roman"/>
          <w:sz w:val="28"/>
          <w:szCs w:val="28"/>
        </w:rPr>
        <w:t>водом на природный газ в 202</w:t>
      </w:r>
      <w:r w:rsidR="009D50ED" w:rsidRPr="009D50ED">
        <w:rPr>
          <w:rFonts w:ascii="Times New Roman" w:eastAsia="Calibri" w:hAnsi="Times New Roman" w:cs="Times New Roman"/>
          <w:sz w:val="28"/>
          <w:szCs w:val="28"/>
        </w:rPr>
        <w:t>9</w:t>
      </w:r>
      <w:r w:rsidRPr="009D50ED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4E1030" w:rsidRPr="009D50ED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50ED">
        <w:rPr>
          <w:rFonts w:ascii="Times New Roman" w:eastAsia="Calibri" w:hAnsi="Times New Roman" w:cs="Times New Roman"/>
          <w:sz w:val="28"/>
          <w:szCs w:val="28"/>
        </w:rPr>
        <w:t>Техническое перевооружение угольной котельной №104 ООО "ТЭР" с п</w:t>
      </w:r>
      <w:r w:rsidRPr="009D50ED">
        <w:rPr>
          <w:rFonts w:ascii="Times New Roman" w:eastAsia="Calibri" w:hAnsi="Times New Roman" w:cs="Times New Roman"/>
          <w:sz w:val="28"/>
          <w:szCs w:val="28"/>
        </w:rPr>
        <w:t>е</w:t>
      </w:r>
      <w:r w:rsidRPr="009D50ED">
        <w:rPr>
          <w:rFonts w:ascii="Times New Roman" w:eastAsia="Calibri" w:hAnsi="Times New Roman" w:cs="Times New Roman"/>
          <w:sz w:val="28"/>
          <w:szCs w:val="28"/>
        </w:rPr>
        <w:t>реводом на природный газ в 20</w:t>
      </w:r>
      <w:r w:rsidR="009D50ED" w:rsidRPr="009D50ED">
        <w:rPr>
          <w:rFonts w:ascii="Times New Roman" w:eastAsia="Calibri" w:hAnsi="Times New Roman" w:cs="Times New Roman"/>
          <w:sz w:val="28"/>
          <w:szCs w:val="28"/>
        </w:rPr>
        <w:t>31</w:t>
      </w:r>
      <w:r w:rsidRPr="009D50ED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4E1030" w:rsidRPr="009D50ED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50ED">
        <w:rPr>
          <w:rFonts w:ascii="Times New Roman" w:eastAsia="Calibri" w:hAnsi="Times New Roman" w:cs="Times New Roman"/>
          <w:sz w:val="28"/>
          <w:szCs w:val="28"/>
        </w:rPr>
        <w:t>Техническое перевооружение угольной котельной №114 ООО "ТЭР" с п</w:t>
      </w:r>
      <w:r w:rsidRPr="009D50ED">
        <w:rPr>
          <w:rFonts w:ascii="Times New Roman" w:eastAsia="Calibri" w:hAnsi="Times New Roman" w:cs="Times New Roman"/>
          <w:sz w:val="28"/>
          <w:szCs w:val="28"/>
        </w:rPr>
        <w:t>е</w:t>
      </w:r>
      <w:r w:rsidRPr="009D50ED">
        <w:rPr>
          <w:rFonts w:ascii="Times New Roman" w:eastAsia="Calibri" w:hAnsi="Times New Roman" w:cs="Times New Roman"/>
          <w:sz w:val="28"/>
          <w:szCs w:val="28"/>
        </w:rPr>
        <w:t>реводом на природный газ в 20</w:t>
      </w:r>
      <w:r w:rsidR="009D50ED" w:rsidRPr="009D50ED">
        <w:rPr>
          <w:rFonts w:ascii="Times New Roman" w:eastAsia="Calibri" w:hAnsi="Times New Roman" w:cs="Times New Roman"/>
          <w:sz w:val="28"/>
          <w:szCs w:val="28"/>
        </w:rPr>
        <w:t>30</w:t>
      </w:r>
      <w:r w:rsidRPr="009D50ED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4E1030" w:rsidRPr="009D50ED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50ED">
        <w:rPr>
          <w:rFonts w:ascii="Times New Roman" w:eastAsia="Calibri" w:hAnsi="Times New Roman" w:cs="Times New Roman"/>
          <w:sz w:val="28"/>
          <w:szCs w:val="28"/>
        </w:rPr>
        <w:t>Техническое перевооружение угольной котельной №22 ООО "ТЭР" с пер</w:t>
      </w:r>
      <w:r w:rsidRPr="009D50ED">
        <w:rPr>
          <w:rFonts w:ascii="Times New Roman" w:eastAsia="Calibri" w:hAnsi="Times New Roman" w:cs="Times New Roman"/>
          <w:sz w:val="28"/>
          <w:szCs w:val="28"/>
        </w:rPr>
        <w:t>е</w:t>
      </w:r>
      <w:r w:rsidRPr="009D50ED">
        <w:rPr>
          <w:rFonts w:ascii="Times New Roman" w:eastAsia="Calibri" w:hAnsi="Times New Roman" w:cs="Times New Roman"/>
          <w:sz w:val="28"/>
          <w:szCs w:val="28"/>
        </w:rPr>
        <w:t>водом на природный газ в 20</w:t>
      </w:r>
      <w:r w:rsidR="009D50ED" w:rsidRPr="009D50ED">
        <w:rPr>
          <w:rFonts w:ascii="Times New Roman" w:eastAsia="Calibri" w:hAnsi="Times New Roman" w:cs="Times New Roman"/>
          <w:sz w:val="28"/>
          <w:szCs w:val="28"/>
        </w:rPr>
        <w:t>30</w:t>
      </w:r>
      <w:r w:rsidRPr="009D50ED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4E1030" w:rsidRPr="00B15462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50ED">
        <w:rPr>
          <w:rFonts w:ascii="Times New Roman" w:eastAsia="Calibri" w:hAnsi="Times New Roman" w:cs="Times New Roman"/>
          <w:sz w:val="28"/>
          <w:szCs w:val="28"/>
        </w:rPr>
        <w:t>Техническое перевооружение угольной котельной №23 ООО "ТЭР" с пер</w:t>
      </w:r>
      <w:r w:rsidRPr="009D50ED">
        <w:rPr>
          <w:rFonts w:ascii="Times New Roman" w:eastAsia="Calibri" w:hAnsi="Times New Roman" w:cs="Times New Roman"/>
          <w:sz w:val="28"/>
          <w:szCs w:val="28"/>
        </w:rPr>
        <w:t>е</w:t>
      </w:r>
      <w:r w:rsidRPr="009D50ED">
        <w:rPr>
          <w:rFonts w:ascii="Times New Roman" w:eastAsia="Calibri" w:hAnsi="Times New Roman" w:cs="Times New Roman"/>
          <w:sz w:val="28"/>
          <w:szCs w:val="28"/>
        </w:rPr>
        <w:t xml:space="preserve">водом на </w:t>
      </w:r>
      <w:r w:rsidRPr="00B15462">
        <w:rPr>
          <w:rFonts w:ascii="Times New Roman" w:eastAsia="Calibri" w:hAnsi="Times New Roman" w:cs="Times New Roman"/>
          <w:sz w:val="28"/>
          <w:szCs w:val="28"/>
        </w:rPr>
        <w:t>природный газ в 20</w:t>
      </w:r>
      <w:r w:rsidR="009D50ED" w:rsidRPr="00B15462">
        <w:rPr>
          <w:rFonts w:ascii="Times New Roman" w:eastAsia="Calibri" w:hAnsi="Times New Roman" w:cs="Times New Roman"/>
          <w:sz w:val="28"/>
          <w:szCs w:val="28"/>
        </w:rPr>
        <w:t>30</w:t>
      </w:r>
      <w:r w:rsidRPr="00B15462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4E1030" w:rsidRPr="00B15462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5462">
        <w:rPr>
          <w:rFonts w:ascii="Times New Roman" w:eastAsia="Calibri" w:hAnsi="Times New Roman" w:cs="Times New Roman"/>
          <w:sz w:val="28"/>
          <w:szCs w:val="28"/>
        </w:rPr>
        <w:t>Техническое перевооружение угольной котельной №25 ООО "ТЭР" с пер</w:t>
      </w:r>
      <w:r w:rsidRPr="00B15462">
        <w:rPr>
          <w:rFonts w:ascii="Times New Roman" w:eastAsia="Calibri" w:hAnsi="Times New Roman" w:cs="Times New Roman"/>
          <w:sz w:val="28"/>
          <w:szCs w:val="28"/>
        </w:rPr>
        <w:t>е</w:t>
      </w:r>
      <w:r w:rsidRPr="00B15462">
        <w:rPr>
          <w:rFonts w:ascii="Times New Roman" w:eastAsia="Calibri" w:hAnsi="Times New Roman" w:cs="Times New Roman"/>
          <w:sz w:val="28"/>
          <w:szCs w:val="28"/>
        </w:rPr>
        <w:t>водом на природный газ в 20</w:t>
      </w:r>
      <w:r w:rsidR="009D50ED" w:rsidRPr="00B15462">
        <w:rPr>
          <w:rFonts w:ascii="Times New Roman" w:eastAsia="Calibri" w:hAnsi="Times New Roman" w:cs="Times New Roman"/>
          <w:sz w:val="28"/>
          <w:szCs w:val="28"/>
        </w:rPr>
        <w:t>32</w:t>
      </w:r>
      <w:r w:rsidRPr="00B15462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4E1030" w:rsidRPr="00B15462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5462">
        <w:rPr>
          <w:rFonts w:ascii="Times New Roman" w:eastAsia="Calibri" w:hAnsi="Times New Roman" w:cs="Times New Roman"/>
          <w:sz w:val="28"/>
          <w:szCs w:val="28"/>
        </w:rPr>
        <w:t>Техническое перевооружение угольной котельной №28 ООО "ТЭР" с пер</w:t>
      </w:r>
      <w:r w:rsidRPr="00B15462">
        <w:rPr>
          <w:rFonts w:ascii="Times New Roman" w:eastAsia="Calibri" w:hAnsi="Times New Roman" w:cs="Times New Roman"/>
          <w:sz w:val="28"/>
          <w:szCs w:val="28"/>
        </w:rPr>
        <w:t>е</w:t>
      </w:r>
      <w:r w:rsidRPr="00B15462">
        <w:rPr>
          <w:rFonts w:ascii="Times New Roman" w:eastAsia="Calibri" w:hAnsi="Times New Roman" w:cs="Times New Roman"/>
          <w:sz w:val="28"/>
          <w:szCs w:val="28"/>
        </w:rPr>
        <w:t>водом на природный газ в 20</w:t>
      </w:r>
      <w:r w:rsidR="009D50ED" w:rsidRPr="00B15462">
        <w:rPr>
          <w:rFonts w:ascii="Times New Roman" w:eastAsia="Calibri" w:hAnsi="Times New Roman" w:cs="Times New Roman"/>
          <w:sz w:val="28"/>
          <w:szCs w:val="28"/>
        </w:rPr>
        <w:t>3</w:t>
      </w:r>
      <w:r w:rsidR="00B51DC6">
        <w:rPr>
          <w:rFonts w:ascii="Times New Roman" w:eastAsia="Calibri" w:hAnsi="Times New Roman" w:cs="Times New Roman"/>
          <w:sz w:val="28"/>
          <w:szCs w:val="28"/>
        </w:rPr>
        <w:t>1</w:t>
      </w:r>
      <w:r w:rsidRPr="00B15462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4E1030" w:rsidRPr="00B15462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5462">
        <w:rPr>
          <w:rFonts w:ascii="Times New Roman" w:eastAsia="Calibri" w:hAnsi="Times New Roman" w:cs="Times New Roman"/>
          <w:sz w:val="28"/>
          <w:szCs w:val="28"/>
        </w:rPr>
        <w:t>Техническое перевооружение угольной котельной №29 ООО "ТЭР" с пер</w:t>
      </w:r>
      <w:r w:rsidRPr="00B15462">
        <w:rPr>
          <w:rFonts w:ascii="Times New Roman" w:eastAsia="Calibri" w:hAnsi="Times New Roman" w:cs="Times New Roman"/>
          <w:sz w:val="28"/>
          <w:szCs w:val="28"/>
        </w:rPr>
        <w:t>е</w:t>
      </w:r>
      <w:r w:rsidRPr="00B15462">
        <w:rPr>
          <w:rFonts w:ascii="Times New Roman" w:eastAsia="Calibri" w:hAnsi="Times New Roman" w:cs="Times New Roman"/>
          <w:sz w:val="28"/>
          <w:szCs w:val="28"/>
        </w:rPr>
        <w:t>водом на природный газ в 202</w:t>
      </w:r>
      <w:r w:rsidR="009D50ED" w:rsidRPr="00B15462">
        <w:rPr>
          <w:rFonts w:ascii="Times New Roman" w:eastAsia="Calibri" w:hAnsi="Times New Roman" w:cs="Times New Roman"/>
          <w:sz w:val="28"/>
          <w:szCs w:val="28"/>
        </w:rPr>
        <w:t>7</w:t>
      </w:r>
      <w:r w:rsidRPr="00B15462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4E1030" w:rsidRPr="00B15462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5462">
        <w:rPr>
          <w:rFonts w:ascii="Times New Roman" w:eastAsia="Calibri" w:hAnsi="Times New Roman" w:cs="Times New Roman"/>
          <w:sz w:val="28"/>
          <w:szCs w:val="28"/>
        </w:rPr>
        <w:t>Техническое перевооружение угольной котельной №31 ООО "ТЭР" с пер</w:t>
      </w:r>
      <w:r w:rsidRPr="00B15462">
        <w:rPr>
          <w:rFonts w:ascii="Times New Roman" w:eastAsia="Calibri" w:hAnsi="Times New Roman" w:cs="Times New Roman"/>
          <w:sz w:val="28"/>
          <w:szCs w:val="28"/>
        </w:rPr>
        <w:t>е</w:t>
      </w:r>
      <w:r w:rsidRPr="00B15462">
        <w:rPr>
          <w:rFonts w:ascii="Times New Roman" w:eastAsia="Calibri" w:hAnsi="Times New Roman" w:cs="Times New Roman"/>
          <w:sz w:val="28"/>
          <w:szCs w:val="28"/>
        </w:rPr>
        <w:t>водом на природный газ в 202</w:t>
      </w:r>
      <w:r w:rsidR="009D50ED" w:rsidRPr="00B15462">
        <w:rPr>
          <w:rFonts w:ascii="Times New Roman" w:eastAsia="Calibri" w:hAnsi="Times New Roman" w:cs="Times New Roman"/>
          <w:sz w:val="28"/>
          <w:szCs w:val="28"/>
        </w:rPr>
        <w:t>9</w:t>
      </w:r>
      <w:r w:rsidRPr="00B15462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4E1030" w:rsidRPr="00B15462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5462">
        <w:rPr>
          <w:rFonts w:ascii="Times New Roman" w:eastAsia="Calibri" w:hAnsi="Times New Roman" w:cs="Times New Roman"/>
          <w:sz w:val="28"/>
          <w:szCs w:val="28"/>
        </w:rPr>
        <w:t>Техническое перевооружение угольной котельной №39 ООО "ТЭР" с пер</w:t>
      </w:r>
      <w:r w:rsidRPr="00B15462">
        <w:rPr>
          <w:rFonts w:ascii="Times New Roman" w:eastAsia="Calibri" w:hAnsi="Times New Roman" w:cs="Times New Roman"/>
          <w:sz w:val="28"/>
          <w:szCs w:val="28"/>
        </w:rPr>
        <w:t>е</w:t>
      </w:r>
      <w:r w:rsidRPr="00B15462">
        <w:rPr>
          <w:rFonts w:ascii="Times New Roman" w:eastAsia="Calibri" w:hAnsi="Times New Roman" w:cs="Times New Roman"/>
          <w:sz w:val="28"/>
          <w:szCs w:val="28"/>
        </w:rPr>
        <w:t>водом на природный газ в 202</w:t>
      </w:r>
      <w:r w:rsidR="009D50ED" w:rsidRPr="00B15462">
        <w:rPr>
          <w:rFonts w:ascii="Times New Roman" w:eastAsia="Calibri" w:hAnsi="Times New Roman" w:cs="Times New Roman"/>
          <w:sz w:val="28"/>
          <w:szCs w:val="28"/>
        </w:rPr>
        <w:t>7</w:t>
      </w:r>
      <w:r w:rsidRPr="00B15462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4E1030" w:rsidRPr="00B15462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5462">
        <w:rPr>
          <w:rFonts w:ascii="Times New Roman" w:eastAsia="Calibri" w:hAnsi="Times New Roman" w:cs="Times New Roman"/>
          <w:sz w:val="28"/>
          <w:szCs w:val="28"/>
        </w:rPr>
        <w:t>Техническое перевооружение угольной котельной №42 ООО "ТЭР" с пер</w:t>
      </w:r>
      <w:r w:rsidRPr="00B15462">
        <w:rPr>
          <w:rFonts w:ascii="Times New Roman" w:eastAsia="Calibri" w:hAnsi="Times New Roman" w:cs="Times New Roman"/>
          <w:sz w:val="28"/>
          <w:szCs w:val="28"/>
        </w:rPr>
        <w:t>е</w:t>
      </w:r>
      <w:r w:rsidRPr="00B15462">
        <w:rPr>
          <w:rFonts w:ascii="Times New Roman" w:eastAsia="Calibri" w:hAnsi="Times New Roman" w:cs="Times New Roman"/>
          <w:sz w:val="28"/>
          <w:szCs w:val="28"/>
        </w:rPr>
        <w:t>водом на природный газ в 202</w:t>
      </w:r>
      <w:r w:rsidR="009D50ED" w:rsidRPr="00B15462">
        <w:rPr>
          <w:rFonts w:ascii="Times New Roman" w:eastAsia="Calibri" w:hAnsi="Times New Roman" w:cs="Times New Roman"/>
          <w:sz w:val="28"/>
          <w:szCs w:val="28"/>
        </w:rPr>
        <w:t>8</w:t>
      </w:r>
      <w:r w:rsidRPr="00B15462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4E1030" w:rsidRPr="00B15462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5462">
        <w:rPr>
          <w:rFonts w:ascii="Times New Roman" w:eastAsia="Calibri" w:hAnsi="Times New Roman" w:cs="Times New Roman"/>
          <w:sz w:val="28"/>
          <w:szCs w:val="28"/>
        </w:rPr>
        <w:t>Техническое перевооружение угольной котельной №43 ООО "ТЭР" с пер</w:t>
      </w:r>
      <w:r w:rsidRPr="00B15462">
        <w:rPr>
          <w:rFonts w:ascii="Times New Roman" w:eastAsia="Calibri" w:hAnsi="Times New Roman" w:cs="Times New Roman"/>
          <w:sz w:val="28"/>
          <w:szCs w:val="28"/>
        </w:rPr>
        <w:t>е</w:t>
      </w:r>
      <w:r w:rsidRPr="00B15462">
        <w:rPr>
          <w:rFonts w:ascii="Times New Roman" w:eastAsia="Calibri" w:hAnsi="Times New Roman" w:cs="Times New Roman"/>
          <w:sz w:val="28"/>
          <w:szCs w:val="28"/>
        </w:rPr>
        <w:t xml:space="preserve">водом на природный газ в 2028 г. </w:t>
      </w:r>
    </w:p>
    <w:p w:rsidR="004E1030" w:rsidRPr="00B15462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5462">
        <w:rPr>
          <w:rFonts w:ascii="Times New Roman" w:eastAsia="Calibri" w:hAnsi="Times New Roman" w:cs="Times New Roman"/>
          <w:sz w:val="28"/>
          <w:szCs w:val="28"/>
        </w:rPr>
        <w:t>Техническое перевооружение угольной котельной №94 ООО "ТЭР" с пер</w:t>
      </w:r>
      <w:r w:rsidRPr="00B15462">
        <w:rPr>
          <w:rFonts w:ascii="Times New Roman" w:eastAsia="Calibri" w:hAnsi="Times New Roman" w:cs="Times New Roman"/>
          <w:sz w:val="28"/>
          <w:szCs w:val="28"/>
        </w:rPr>
        <w:t>е</w:t>
      </w:r>
      <w:r w:rsidRPr="00B15462">
        <w:rPr>
          <w:rFonts w:ascii="Times New Roman" w:eastAsia="Calibri" w:hAnsi="Times New Roman" w:cs="Times New Roman"/>
          <w:sz w:val="28"/>
          <w:szCs w:val="28"/>
        </w:rPr>
        <w:t xml:space="preserve">водом на природный газ в 2028 г. </w:t>
      </w:r>
    </w:p>
    <w:p w:rsidR="004E1030" w:rsidRPr="00B15462" w:rsidRDefault="004E1030" w:rsidP="009A76A0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5462">
        <w:rPr>
          <w:rFonts w:ascii="Times New Roman" w:eastAsia="Calibri" w:hAnsi="Times New Roman" w:cs="Times New Roman"/>
          <w:sz w:val="28"/>
          <w:szCs w:val="28"/>
        </w:rPr>
        <w:t>Техническое перевооружение угольной котельной №96 ООО "ТЭР" с пер</w:t>
      </w:r>
      <w:r w:rsidRPr="00B15462">
        <w:rPr>
          <w:rFonts w:ascii="Times New Roman" w:eastAsia="Calibri" w:hAnsi="Times New Roman" w:cs="Times New Roman"/>
          <w:sz w:val="28"/>
          <w:szCs w:val="28"/>
        </w:rPr>
        <w:t>е</w:t>
      </w:r>
      <w:r w:rsidRPr="00B15462">
        <w:rPr>
          <w:rFonts w:ascii="Times New Roman" w:eastAsia="Calibri" w:hAnsi="Times New Roman" w:cs="Times New Roman"/>
          <w:sz w:val="28"/>
          <w:szCs w:val="28"/>
        </w:rPr>
        <w:t xml:space="preserve">водом на природный газ в 2028 г. </w:t>
      </w:r>
    </w:p>
    <w:p w:rsidR="00712911" w:rsidRDefault="00712911" w:rsidP="009A76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3CB1">
        <w:rPr>
          <w:rFonts w:ascii="Times New Roman" w:eastAsia="Calibri" w:hAnsi="Times New Roman" w:cs="Times New Roman"/>
          <w:sz w:val="28"/>
          <w:szCs w:val="28"/>
        </w:rPr>
        <w:t>В качестве приоритетного сценария предложен Сценарий №</w:t>
      </w:r>
      <w:r w:rsidR="004E1030">
        <w:rPr>
          <w:rFonts w:ascii="Times New Roman" w:eastAsia="Calibri" w:hAnsi="Times New Roman" w:cs="Times New Roman"/>
          <w:sz w:val="28"/>
          <w:szCs w:val="28"/>
        </w:rPr>
        <w:t>2</w:t>
      </w:r>
      <w:r w:rsidRPr="00003CB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26F1F" w:rsidRDefault="00E26F1F" w:rsidP="009A76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1030" w:rsidRPr="007F239B" w:rsidRDefault="004E1030" w:rsidP="009A76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5432">
        <w:rPr>
          <w:rFonts w:ascii="Times New Roman" w:eastAsia="Calibri" w:hAnsi="Times New Roman" w:cs="Times New Roman"/>
          <w:sz w:val="28"/>
          <w:szCs w:val="28"/>
        </w:rPr>
        <w:t>Развитие системы теплоснабжения г</w:t>
      </w:r>
      <w:r w:rsidR="004F5306">
        <w:rPr>
          <w:rFonts w:ascii="Times New Roman" w:eastAsia="Calibri" w:hAnsi="Times New Roman" w:cs="Times New Roman"/>
          <w:sz w:val="28"/>
          <w:szCs w:val="28"/>
        </w:rPr>
        <w:t>орода</w:t>
      </w:r>
      <w:r w:rsidRPr="00325432">
        <w:rPr>
          <w:rFonts w:ascii="Times New Roman" w:eastAsia="Calibri" w:hAnsi="Times New Roman" w:cs="Times New Roman"/>
          <w:sz w:val="28"/>
          <w:szCs w:val="28"/>
        </w:rPr>
        <w:t xml:space="preserve"> Прокопьевск</w:t>
      </w:r>
      <w:r w:rsidR="004F5306">
        <w:rPr>
          <w:rFonts w:ascii="Times New Roman" w:eastAsia="Calibri" w:hAnsi="Times New Roman" w:cs="Times New Roman"/>
          <w:sz w:val="28"/>
          <w:szCs w:val="28"/>
        </w:rPr>
        <w:t>а</w:t>
      </w:r>
      <w:r w:rsidRPr="00325432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пл</w:t>
      </w:r>
      <w:r w:rsidRPr="00325432">
        <w:rPr>
          <w:rFonts w:ascii="Times New Roman" w:eastAsia="Calibri" w:hAnsi="Times New Roman" w:cs="Times New Roman"/>
          <w:sz w:val="28"/>
          <w:szCs w:val="28"/>
        </w:rPr>
        <w:t>а</w:t>
      </w:r>
      <w:r w:rsidRPr="00325432">
        <w:rPr>
          <w:rFonts w:ascii="Times New Roman" w:eastAsia="Calibri" w:hAnsi="Times New Roman" w:cs="Times New Roman"/>
          <w:sz w:val="28"/>
          <w:szCs w:val="28"/>
        </w:rPr>
        <w:t>ном мероприятий, заложенных в Сценарии №2, позволит повысить качество и надежность теплоснабжения, снизить расходы на эксплуатацию угольных котел</w:t>
      </w:r>
      <w:r w:rsidRPr="00325432">
        <w:rPr>
          <w:rFonts w:ascii="Times New Roman" w:eastAsia="Calibri" w:hAnsi="Times New Roman" w:cs="Times New Roman"/>
          <w:sz w:val="28"/>
          <w:szCs w:val="28"/>
        </w:rPr>
        <w:t>ь</w:t>
      </w:r>
      <w:r w:rsidRPr="00325432">
        <w:rPr>
          <w:rFonts w:ascii="Times New Roman" w:eastAsia="Calibri" w:hAnsi="Times New Roman" w:cs="Times New Roman"/>
          <w:sz w:val="28"/>
          <w:szCs w:val="28"/>
        </w:rPr>
        <w:t>ных за счет сокращения обслуживающего персонала и перевода угольных котел</w:t>
      </w:r>
      <w:r w:rsidRPr="00325432">
        <w:rPr>
          <w:rFonts w:ascii="Times New Roman" w:eastAsia="Calibri" w:hAnsi="Times New Roman" w:cs="Times New Roman"/>
          <w:sz w:val="28"/>
          <w:szCs w:val="28"/>
        </w:rPr>
        <w:t>ь</w:t>
      </w:r>
      <w:r w:rsidRPr="00325432">
        <w:rPr>
          <w:rFonts w:ascii="Times New Roman" w:eastAsia="Calibri" w:hAnsi="Times New Roman" w:cs="Times New Roman"/>
          <w:sz w:val="28"/>
          <w:szCs w:val="28"/>
        </w:rPr>
        <w:t>ных на природный газ, снизить расходы на топливо за счет применения котлоагр</w:t>
      </w:r>
      <w:r w:rsidRPr="00325432">
        <w:rPr>
          <w:rFonts w:ascii="Times New Roman" w:eastAsia="Calibri" w:hAnsi="Times New Roman" w:cs="Times New Roman"/>
          <w:sz w:val="28"/>
          <w:szCs w:val="28"/>
        </w:rPr>
        <w:t>е</w:t>
      </w:r>
      <w:r w:rsidRPr="00325432">
        <w:rPr>
          <w:rFonts w:ascii="Times New Roman" w:eastAsia="Calibri" w:hAnsi="Times New Roman" w:cs="Times New Roman"/>
          <w:sz w:val="28"/>
          <w:szCs w:val="28"/>
        </w:rPr>
        <w:t>гатов с более высоким КПД. Кроме того развитие системы теплоснабжения по Сц</w:t>
      </w:r>
      <w:r w:rsidRPr="00325432">
        <w:rPr>
          <w:rFonts w:ascii="Times New Roman" w:eastAsia="Calibri" w:hAnsi="Times New Roman" w:cs="Times New Roman"/>
          <w:sz w:val="28"/>
          <w:szCs w:val="28"/>
        </w:rPr>
        <w:t>е</w:t>
      </w:r>
      <w:r w:rsidRPr="00325432">
        <w:rPr>
          <w:rFonts w:ascii="Times New Roman" w:eastAsia="Calibri" w:hAnsi="Times New Roman" w:cs="Times New Roman"/>
          <w:sz w:val="28"/>
          <w:szCs w:val="28"/>
        </w:rPr>
        <w:t>нарию №2 позволит улучшить экологическую обстановку в г</w:t>
      </w:r>
      <w:r w:rsidR="004F5306">
        <w:rPr>
          <w:rFonts w:ascii="Times New Roman" w:eastAsia="Calibri" w:hAnsi="Times New Roman" w:cs="Times New Roman"/>
          <w:sz w:val="28"/>
          <w:szCs w:val="28"/>
        </w:rPr>
        <w:t>ороде</w:t>
      </w:r>
      <w:r w:rsidRPr="00325432">
        <w:rPr>
          <w:rFonts w:ascii="Times New Roman" w:eastAsia="Calibri" w:hAnsi="Times New Roman" w:cs="Times New Roman"/>
          <w:sz w:val="28"/>
          <w:szCs w:val="28"/>
        </w:rPr>
        <w:t xml:space="preserve"> Прокопьевск в </w:t>
      </w:r>
      <w:r w:rsidRPr="0032543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связи </w:t>
      </w:r>
      <w:r w:rsidRPr="004F5306">
        <w:rPr>
          <w:rFonts w:ascii="Times New Roman" w:eastAsia="Calibri" w:hAnsi="Times New Roman" w:cs="Times New Roman"/>
          <w:sz w:val="28"/>
          <w:szCs w:val="28"/>
        </w:rPr>
        <w:t xml:space="preserve">с ликвидацией </w:t>
      </w:r>
      <w:r w:rsidRPr="007F239B">
        <w:rPr>
          <w:rFonts w:ascii="Times New Roman" w:eastAsia="Calibri" w:hAnsi="Times New Roman" w:cs="Times New Roman"/>
          <w:sz w:val="28"/>
          <w:szCs w:val="28"/>
        </w:rPr>
        <w:t>малых угольных котельных, расположенных в черте жилой з</w:t>
      </w:r>
      <w:r w:rsidRPr="007F239B">
        <w:rPr>
          <w:rFonts w:ascii="Times New Roman" w:eastAsia="Calibri" w:hAnsi="Times New Roman" w:cs="Times New Roman"/>
          <w:sz w:val="28"/>
          <w:szCs w:val="28"/>
        </w:rPr>
        <w:t>а</w:t>
      </w:r>
      <w:r w:rsidRPr="007F239B">
        <w:rPr>
          <w:rFonts w:ascii="Times New Roman" w:eastAsia="Calibri" w:hAnsi="Times New Roman" w:cs="Times New Roman"/>
          <w:sz w:val="28"/>
          <w:szCs w:val="28"/>
        </w:rPr>
        <w:t>стройки и переводом угольных котельных на природный газ.</w:t>
      </w:r>
    </w:p>
    <w:p w:rsidR="00D33CEB" w:rsidRPr="007F239B" w:rsidRDefault="00D33CEB" w:rsidP="00D33CE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239B">
        <w:rPr>
          <w:rFonts w:ascii="Times New Roman" w:eastAsia="Calibri" w:hAnsi="Times New Roman" w:cs="Times New Roman"/>
          <w:sz w:val="28"/>
          <w:szCs w:val="28"/>
        </w:rPr>
        <w:t>Сравнение годового расхода условного топлива в зависимости от выбранного варианта развития г</w:t>
      </w:r>
      <w:r w:rsidR="004F5306" w:rsidRPr="007F239B">
        <w:rPr>
          <w:rFonts w:ascii="Times New Roman" w:eastAsia="Calibri" w:hAnsi="Times New Roman" w:cs="Times New Roman"/>
          <w:sz w:val="28"/>
          <w:szCs w:val="28"/>
        </w:rPr>
        <w:t>орода</w:t>
      </w:r>
      <w:r w:rsidRPr="007F239B">
        <w:rPr>
          <w:rFonts w:ascii="Times New Roman" w:eastAsia="Calibri" w:hAnsi="Times New Roman" w:cs="Times New Roman"/>
          <w:sz w:val="28"/>
          <w:szCs w:val="28"/>
        </w:rPr>
        <w:t xml:space="preserve"> Прокопьевск отображены в таблице 1. Годовой расход условного топлива по сценарию №2 ниже годового расхода условного топлива по сценарию №1 на </w:t>
      </w:r>
      <w:r w:rsidR="004F5306" w:rsidRPr="007F239B">
        <w:rPr>
          <w:rFonts w:ascii="Times New Roman" w:eastAsia="Calibri" w:hAnsi="Times New Roman" w:cs="Times New Roman"/>
          <w:sz w:val="28"/>
          <w:szCs w:val="28"/>
        </w:rPr>
        <w:t>2</w:t>
      </w:r>
      <w:r w:rsidR="007F239B" w:rsidRPr="007F239B">
        <w:rPr>
          <w:rFonts w:ascii="Times New Roman" w:eastAsia="Calibri" w:hAnsi="Times New Roman" w:cs="Times New Roman"/>
          <w:sz w:val="28"/>
          <w:szCs w:val="28"/>
        </w:rPr>
        <w:t>9,155</w:t>
      </w:r>
      <w:r w:rsidRPr="007F239B">
        <w:rPr>
          <w:rFonts w:ascii="Times New Roman" w:eastAsia="Calibri" w:hAnsi="Times New Roman" w:cs="Times New Roman"/>
          <w:sz w:val="28"/>
          <w:szCs w:val="28"/>
        </w:rPr>
        <w:t xml:space="preserve"> тыс. </w:t>
      </w:r>
      <w:proofErr w:type="spellStart"/>
      <w:r w:rsidRPr="007F239B">
        <w:rPr>
          <w:rFonts w:ascii="Times New Roman" w:eastAsia="Calibri" w:hAnsi="Times New Roman" w:cs="Times New Roman"/>
          <w:sz w:val="28"/>
          <w:szCs w:val="28"/>
        </w:rPr>
        <w:t>т.у.</w:t>
      </w:r>
      <w:proofErr w:type="gramStart"/>
      <w:r w:rsidRPr="007F239B">
        <w:rPr>
          <w:rFonts w:ascii="Times New Roman" w:eastAsia="Calibri" w:hAnsi="Times New Roman" w:cs="Times New Roman"/>
          <w:sz w:val="28"/>
          <w:szCs w:val="28"/>
        </w:rPr>
        <w:t>т</w:t>
      </w:r>
      <w:proofErr w:type="spellEnd"/>
      <w:proofErr w:type="gramEnd"/>
      <w:r w:rsidRPr="007F239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05691" w:rsidRPr="007F239B" w:rsidRDefault="00505691" w:rsidP="00D33CE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3CEB" w:rsidRPr="007F239B" w:rsidRDefault="00D33CEB" w:rsidP="00D33CE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23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1. Годовой расход условного топлива в зависимости от выбранного сценария развития на 203</w:t>
      </w:r>
      <w:r w:rsidR="004F5306" w:rsidRPr="007F23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7F23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tbl>
      <w:tblPr>
        <w:tblStyle w:val="26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7F239B" w:rsidRPr="007F239B" w:rsidTr="003C4F87">
        <w:tc>
          <w:tcPr>
            <w:tcW w:w="5211" w:type="dxa"/>
          </w:tcPr>
          <w:p w:rsidR="00D33CEB" w:rsidRPr="007F239B" w:rsidRDefault="00D33CEB" w:rsidP="00C4683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F239B">
              <w:rPr>
                <w:rFonts w:eastAsia="Calibri"/>
                <w:b/>
                <w:sz w:val="24"/>
                <w:szCs w:val="24"/>
              </w:rPr>
              <w:t>Предлагаемый сценарий развития</w:t>
            </w:r>
          </w:p>
        </w:tc>
        <w:tc>
          <w:tcPr>
            <w:tcW w:w="5211" w:type="dxa"/>
          </w:tcPr>
          <w:p w:rsidR="00D33CEB" w:rsidRPr="007F239B" w:rsidRDefault="00D33CEB" w:rsidP="00C4683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F239B">
              <w:rPr>
                <w:rFonts w:eastAsia="Calibri"/>
                <w:b/>
                <w:sz w:val="24"/>
                <w:szCs w:val="24"/>
              </w:rPr>
              <w:t xml:space="preserve">Годовой расход условного топлива, тыс. </w:t>
            </w:r>
            <w:proofErr w:type="spellStart"/>
            <w:r w:rsidRPr="007F239B">
              <w:rPr>
                <w:rFonts w:eastAsia="Calibri"/>
                <w:b/>
                <w:sz w:val="24"/>
                <w:szCs w:val="24"/>
              </w:rPr>
              <w:t>т.у.</w:t>
            </w:r>
            <w:proofErr w:type="gramStart"/>
            <w:r w:rsidRPr="007F239B">
              <w:rPr>
                <w:rFonts w:eastAsia="Calibri"/>
                <w:b/>
                <w:sz w:val="24"/>
                <w:szCs w:val="24"/>
              </w:rPr>
              <w:t>т</w:t>
            </w:r>
            <w:proofErr w:type="spellEnd"/>
            <w:proofErr w:type="gramEnd"/>
            <w:r w:rsidRPr="007F239B">
              <w:rPr>
                <w:rFonts w:eastAsia="Calibri"/>
                <w:b/>
                <w:sz w:val="24"/>
                <w:szCs w:val="24"/>
              </w:rPr>
              <w:t>.</w:t>
            </w:r>
          </w:p>
        </w:tc>
      </w:tr>
      <w:tr w:rsidR="007F239B" w:rsidRPr="007F239B" w:rsidTr="003C4F87">
        <w:tc>
          <w:tcPr>
            <w:tcW w:w="5211" w:type="dxa"/>
          </w:tcPr>
          <w:p w:rsidR="00D33CEB" w:rsidRPr="007F239B" w:rsidRDefault="00D33CEB" w:rsidP="004B5025">
            <w:pPr>
              <w:jc w:val="center"/>
              <w:rPr>
                <w:rFonts w:eastAsia="Calibri"/>
                <w:sz w:val="24"/>
                <w:szCs w:val="24"/>
              </w:rPr>
            </w:pPr>
            <w:r w:rsidRPr="007F239B">
              <w:rPr>
                <w:rFonts w:eastAsia="Calibri"/>
                <w:sz w:val="24"/>
                <w:szCs w:val="24"/>
              </w:rPr>
              <w:t>Сценарий №1</w:t>
            </w:r>
          </w:p>
        </w:tc>
        <w:tc>
          <w:tcPr>
            <w:tcW w:w="5211" w:type="dxa"/>
          </w:tcPr>
          <w:p w:rsidR="00D33CEB" w:rsidRPr="007F239B" w:rsidRDefault="007F239B" w:rsidP="00C46835">
            <w:pPr>
              <w:jc w:val="center"/>
              <w:rPr>
                <w:rFonts w:eastAsia="Calibri"/>
                <w:sz w:val="24"/>
                <w:szCs w:val="24"/>
              </w:rPr>
            </w:pPr>
            <w:r w:rsidRPr="007F239B">
              <w:rPr>
                <w:rFonts w:eastAsia="Calibri"/>
                <w:sz w:val="24"/>
                <w:szCs w:val="24"/>
              </w:rPr>
              <w:t>234,423</w:t>
            </w:r>
          </w:p>
        </w:tc>
      </w:tr>
      <w:tr w:rsidR="00D33CEB" w:rsidRPr="007F239B" w:rsidTr="003C4F87">
        <w:tc>
          <w:tcPr>
            <w:tcW w:w="5211" w:type="dxa"/>
          </w:tcPr>
          <w:p w:rsidR="00D33CEB" w:rsidRPr="007F239B" w:rsidRDefault="00D33CEB" w:rsidP="004B5025">
            <w:pPr>
              <w:jc w:val="center"/>
              <w:rPr>
                <w:rFonts w:eastAsia="Calibri"/>
                <w:sz w:val="24"/>
                <w:szCs w:val="24"/>
              </w:rPr>
            </w:pPr>
            <w:r w:rsidRPr="007F239B">
              <w:rPr>
                <w:rFonts w:eastAsia="Calibri"/>
                <w:sz w:val="24"/>
                <w:szCs w:val="24"/>
              </w:rPr>
              <w:t>Сценарий №2</w:t>
            </w:r>
          </w:p>
        </w:tc>
        <w:tc>
          <w:tcPr>
            <w:tcW w:w="5211" w:type="dxa"/>
          </w:tcPr>
          <w:p w:rsidR="00D33CEB" w:rsidRPr="007F239B" w:rsidRDefault="004F5306" w:rsidP="007F239B">
            <w:pPr>
              <w:jc w:val="center"/>
              <w:rPr>
                <w:rFonts w:eastAsia="Calibri"/>
                <w:sz w:val="24"/>
                <w:szCs w:val="24"/>
              </w:rPr>
            </w:pPr>
            <w:r w:rsidRPr="007F239B">
              <w:rPr>
                <w:rFonts w:eastAsia="Calibri"/>
                <w:sz w:val="24"/>
                <w:szCs w:val="24"/>
              </w:rPr>
              <w:t>205,</w:t>
            </w:r>
            <w:r w:rsidR="007F239B" w:rsidRPr="007F239B">
              <w:rPr>
                <w:rFonts w:eastAsia="Calibri"/>
                <w:sz w:val="24"/>
                <w:szCs w:val="24"/>
              </w:rPr>
              <w:t>268</w:t>
            </w:r>
          </w:p>
        </w:tc>
      </w:tr>
    </w:tbl>
    <w:p w:rsidR="00D33CEB" w:rsidRPr="007F239B" w:rsidRDefault="00D33CEB" w:rsidP="009A76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3CEB" w:rsidRPr="009B1968" w:rsidRDefault="00D33CEB" w:rsidP="00D33CE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239B">
        <w:rPr>
          <w:rFonts w:ascii="Times New Roman" w:eastAsia="Calibri" w:hAnsi="Times New Roman" w:cs="Times New Roman"/>
          <w:sz w:val="28"/>
          <w:szCs w:val="28"/>
        </w:rPr>
        <w:t>Город Прокопьевск распоряжением Правительства РФ отнесен к ценовой зоне теплоснабжения. Финансирование данных мероприятий осуществляется за счет средств ЕТО, их реализация (с учетом отнесения г</w:t>
      </w:r>
      <w:r w:rsidR="004F5306" w:rsidRPr="007F239B">
        <w:rPr>
          <w:rFonts w:ascii="Times New Roman" w:eastAsia="Calibri" w:hAnsi="Times New Roman" w:cs="Times New Roman"/>
          <w:sz w:val="28"/>
          <w:szCs w:val="28"/>
        </w:rPr>
        <w:t>орода</w:t>
      </w:r>
      <w:r w:rsidRPr="007F239B">
        <w:rPr>
          <w:rFonts w:ascii="Times New Roman" w:eastAsia="Calibri" w:hAnsi="Times New Roman" w:cs="Times New Roman"/>
          <w:sz w:val="28"/>
          <w:szCs w:val="28"/>
        </w:rPr>
        <w:t xml:space="preserve"> Прокопьевска к ценовым зонам) не повлечет за собой увеличение тарифа для </w:t>
      </w:r>
      <w:r w:rsidRPr="002E7314">
        <w:rPr>
          <w:rFonts w:ascii="Times New Roman" w:eastAsia="Calibri" w:hAnsi="Times New Roman" w:cs="Times New Roman"/>
          <w:sz w:val="28"/>
          <w:szCs w:val="28"/>
        </w:rPr>
        <w:t>конечных потребителей.</w:t>
      </w:r>
    </w:p>
    <w:p w:rsidR="00E36619" w:rsidRDefault="00E36619" w:rsidP="009A76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Сводная информация по замене основного оборудования на источниках тепл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вой энергии городского округа приведена в таблице </w:t>
      </w:r>
      <w:r w:rsidR="00D33CEB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86D1C" w:rsidRPr="00300288" w:rsidRDefault="00686D1C" w:rsidP="00D33CE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Сведения о </w:t>
      </w:r>
      <w:r w:rsidR="007F5183">
        <w:rPr>
          <w:rFonts w:ascii="Times New Roman" w:eastAsia="Calibri" w:hAnsi="Times New Roman" w:cs="Times New Roman"/>
          <w:sz w:val="28"/>
          <w:szCs w:val="28"/>
        </w:rPr>
        <w:t>ликвидируемых котельных</w:t>
      </w:r>
      <w:r w:rsidR="000E0A26">
        <w:rPr>
          <w:rFonts w:ascii="Times New Roman" w:eastAsia="Calibri" w:hAnsi="Times New Roman" w:cs="Times New Roman"/>
          <w:sz w:val="28"/>
          <w:szCs w:val="28"/>
        </w:rPr>
        <w:t>,</w:t>
      </w:r>
      <w:r w:rsidR="007F5183">
        <w:rPr>
          <w:rFonts w:ascii="Times New Roman" w:eastAsia="Calibri" w:hAnsi="Times New Roman" w:cs="Times New Roman"/>
          <w:sz w:val="28"/>
          <w:szCs w:val="28"/>
        </w:rPr>
        <w:t xml:space="preserve"> с указанием источников на которые п</w:t>
      </w:r>
      <w:r w:rsidR="007F5183">
        <w:rPr>
          <w:rFonts w:ascii="Times New Roman" w:eastAsia="Calibri" w:hAnsi="Times New Roman" w:cs="Times New Roman"/>
          <w:sz w:val="28"/>
          <w:szCs w:val="28"/>
        </w:rPr>
        <w:t>е</w:t>
      </w:r>
      <w:r w:rsidR="007F5183">
        <w:rPr>
          <w:rFonts w:ascii="Times New Roman" w:eastAsia="Calibri" w:hAnsi="Times New Roman" w:cs="Times New Roman"/>
          <w:sz w:val="28"/>
          <w:szCs w:val="28"/>
        </w:rPr>
        <w:t xml:space="preserve">реключается нагрузка, приведены в таблице </w:t>
      </w:r>
      <w:r w:rsidR="00D33CEB">
        <w:rPr>
          <w:rFonts w:ascii="Times New Roman" w:eastAsia="Calibri" w:hAnsi="Times New Roman" w:cs="Times New Roman"/>
          <w:sz w:val="28"/>
          <w:szCs w:val="28"/>
        </w:rPr>
        <w:t>3</w:t>
      </w:r>
      <w:r w:rsidR="007F518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6619" w:rsidRDefault="00E36619" w:rsidP="009A76A0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E36619" w:rsidSect="00EB1B9E">
          <w:footerReference w:type="default" r:id="rId11"/>
          <w:pgSz w:w="11906" w:h="16838"/>
          <w:pgMar w:top="568" w:right="566" w:bottom="426" w:left="1134" w:header="142" w:footer="408" w:gutter="0"/>
          <w:cols w:space="708"/>
          <w:docGrid w:linePitch="360"/>
        </w:sectPr>
      </w:pPr>
    </w:p>
    <w:p w:rsidR="00E36619" w:rsidRPr="00217F1B" w:rsidRDefault="00E36619" w:rsidP="009A76A0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217F1B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Таблица </w:t>
      </w:r>
      <w:r w:rsidR="00D33CEB" w:rsidRPr="00217F1B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217F1B">
        <w:rPr>
          <w:rFonts w:ascii="Times New Roman" w:eastAsia="Calibri" w:hAnsi="Times New Roman" w:cs="Times New Roman"/>
          <w:b/>
          <w:sz w:val="24"/>
          <w:szCs w:val="24"/>
        </w:rPr>
        <w:t>. Сводная информация по замене основного оборудования на источниках тепловой энергии городского округа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1"/>
        <w:gridCol w:w="1678"/>
        <w:gridCol w:w="905"/>
        <w:gridCol w:w="1036"/>
        <w:gridCol w:w="878"/>
        <w:gridCol w:w="869"/>
        <w:gridCol w:w="2570"/>
        <w:gridCol w:w="1678"/>
        <w:gridCol w:w="931"/>
        <w:gridCol w:w="1015"/>
        <w:gridCol w:w="878"/>
        <w:gridCol w:w="1111"/>
      </w:tblGrid>
      <w:tr w:rsidR="00581E08" w:rsidRPr="00217F1B" w:rsidTr="007E15AC">
        <w:trPr>
          <w:trHeight w:val="23"/>
          <w:tblHeader/>
        </w:trPr>
        <w:tc>
          <w:tcPr>
            <w:tcW w:w="2452" w:type="pct"/>
            <w:gridSpan w:val="6"/>
            <w:shd w:val="clear" w:color="auto" w:fill="auto"/>
            <w:vAlign w:val="center"/>
          </w:tcPr>
          <w:p w:rsidR="00581E08" w:rsidRPr="00217F1B" w:rsidRDefault="00581E08" w:rsidP="00BD5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состоянию на 20</w:t>
            </w:r>
            <w:r w:rsidR="00482503"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BD5C98"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48" w:type="pct"/>
            <w:gridSpan w:val="6"/>
            <w:shd w:val="clear" w:color="auto" w:fill="auto"/>
            <w:vAlign w:val="center"/>
          </w:tcPr>
          <w:p w:rsidR="00581E08" w:rsidRPr="00217F1B" w:rsidRDefault="00581E08" w:rsidP="00BD5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состоянию на 20</w:t>
            </w:r>
            <w:r w:rsidR="00482503"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="00BD5C98"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581E08" w:rsidRPr="00217F1B" w:rsidTr="007E15AC">
        <w:trPr>
          <w:trHeight w:val="23"/>
          <w:tblHeader/>
        </w:trPr>
        <w:tc>
          <w:tcPr>
            <w:tcW w:w="782" w:type="pct"/>
            <w:vMerge w:val="restart"/>
            <w:shd w:val="clear" w:color="auto" w:fill="auto"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Марка котла</w:t>
            </w:r>
          </w:p>
        </w:tc>
        <w:tc>
          <w:tcPr>
            <w:tcW w:w="522" w:type="pct"/>
            <w:vMerge w:val="restart"/>
            <w:shd w:val="clear" w:color="auto" w:fill="auto"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 ввода об</w:t>
            </w: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рудования в эксплуатацию</w:t>
            </w:r>
          </w:p>
        </w:tc>
        <w:tc>
          <w:tcPr>
            <w:tcW w:w="604" w:type="pct"/>
            <w:gridSpan w:val="2"/>
            <w:shd w:val="clear" w:color="auto" w:fill="auto"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Установленная тепловая мо</w:t>
            </w: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ность, Гкал/</w:t>
            </w:r>
            <w:proofErr w:type="gramStart"/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544" w:type="pct"/>
            <w:gridSpan w:val="2"/>
            <w:shd w:val="clear" w:color="auto" w:fill="auto"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Располагаемая тепловая мо</w:t>
            </w: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ность, Гкал/</w:t>
            </w:r>
            <w:proofErr w:type="gramStart"/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800" w:type="pct"/>
            <w:vMerge w:val="restart"/>
            <w:shd w:val="clear" w:color="auto" w:fill="auto"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Марка котла</w:t>
            </w:r>
          </w:p>
        </w:tc>
        <w:tc>
          <w:tcPr>
            <w:tcW w:w="522" w:type="pct"/>
            <w:vMerge w:val="restart"/>
            <w:shd w:val="clear" w:color="auto" w:fill="auto"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 ввода об</w:t>
            </w: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рудования в эксплуатацию</w:t>
            </w:r>
          </w:p>
        </w:tc>
        <w:tc>
          <w:tcPr>
            <w:tcW w:w="606" w:type="pct"/>
            <w:gridSpan w:val="2"/>
            <w:shd w:val="clear" w:color="auto" w:fill="auto"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Установленная тепловая мо</w:t>
            </w: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ность, Гкал/</w:t>
            </w:r>
            <w:proofErr w:type="gramStart"/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619" w:type="pct"/>
            <w:gridSpan w:val="2"/>
            <w:shd w:val="clear" w:color="auto" w:fill="auto"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Располагаемая тепловая мо</w:t>
            </w: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ность, Гкал/</w:t>
            </w:r>
            <w:proofErr w:type="gramStart"/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proofErr w:type="gramEnd"/>
          </w:p>
        </w:tc>
      </w:tr>
      <w:tr w:rsidR="00D54E73" w:rsidRPr="00217F1B" w:rsidTr="007E15AC">
        <w:trPr>
          <w:trHeight w:val="23"/>
          <w:tblHeader/>
        </w:trPr>
        <w:tc>
          <w:tcPr>
            <w:tcW w:w="782" w:type="pct"/>
            <w:vMerge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котлам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котлам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</w:t>
            </w:r>
          </w:p>
        </w:tc>
        <w:tc>
          <w:tcPr>
            <w:tcW w:w="800" w:type="pct"/>
            <w:vMerge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ко</w:t>
            </w: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лам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котлам</w:t>
            </w:r>
          </w:p>
        </w:tc>
        <w:tc>
          <w:tcPr>
            <w:tcW w:w="346" w:type="pct"/>
            <w:shd w:val="clear" w:color="auto" w:fill="auto"/>
            <w:vAlign w:val="center"/>
            <w:hideMark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</w:t>
            </w:r>
          </w:p>
        </w:tc>
      </w:tr>
      <w:tr w:rsidR="00581E08" w:rsidRPr="00217F1B" w:rsidTr="008A5603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581E08" w:rsidRPr="00217F1B" w:rsidRDefault="00581E0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F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Котельная №</w:t>
            </w:r>
            <w:r w:rsidR="00482503" w:rsidRPr="00217F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5, </w:t>
            </w:r>
            <w:r w:rsidRPr="00217F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</w:t>
            </w:r>
            <w:r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ООО </w:t>
            </w:r>
            <w:r w:rsidR="000464A9"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</w:t>
            </w:r>
            <w:r w:rsidR="00482503"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ТЭР</w:t>
            </w:r>
            <w:r w:rsidR="000464A9" w:rsidRPr="00217F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</w:t>
            </w:r>
          </w:p>
        </w:tc>
      </w:tr>
      <w:tr w:rsidR="00BD5C98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  <w:vAlign w:val="bottom"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КВТС-20/150</w:t>
            </w:r>
          </w:p>
        </w:tc>
        <w:tc>
          <w:tcPr>
            <w:tcW w:w="52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8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20,000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113,500</w:t>
            </w:r>
          </w:p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92,920</w:t>
            </w:r>
          </w:p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КВТС-20/150</w:t>
            </w:r>
          </w:p>
        </w:tc>
        <w:tc>
          <w:tcPr>
            <w:tcW w:w="52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90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20,000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138,000</w:t>
            </w:r>
          </w:p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BD5C98" w:rsidRPr="00217F1B" w:rsidRDefault="00BD5C98" w:rsidP="00BD5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117,420</w:t>
            </w:r>
          </w:p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5C98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  <w:vAlign w:val="bottom"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КВТС-20/150</w:t>
            </w:r>
          </w:p>
        </w:tc>
        <w:tc>
          <w:tcPr>
            <w:tcW w:w="52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1982</w:t>
            </w:r>
          </w:p>
        </w:tc>
        <w:tc>
          <w:tcPr>
            <w:tcW w:w="28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20,000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13,200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КВТС-20/150</w:t>
            </w:r>
          </w:p>
        </w:tc>
        <w:tc>
          <w:tcPr>
            <w:tcW w:w="52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1982</w:t>
            </w:r>
          </w:p>
        </w:tc>
        <w:tc>
          <w:tcPr>
            <w:tcW w:w="290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20,000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BD5C98" w:rsidRPr="00217F1B" w:rsidRDefault="00BD5C98" w:rsidP="00BD5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13,200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C98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  <w:vAlign w:val="bottom"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КВТС-20/150</w:t>
            </w:r>
          </w:p>
        </w:tc>
        <w:tc>
          <w:tcPr>
            <w:tcW w:w="52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28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20,000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17,100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КВТС-20/150</w:t>
            </w:r>
          </w:p>
        </w:tc>
        <w:tc>
          <w:tcPr>
            <w:tcW w:w="52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290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20,000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BD5C98" w:rsidRPr="00217F1B" w:rsidRDefault="00BD5C98" w:rsidP="00BD5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17,100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C98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  <w:vAlign w:val="bottom"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КВТС-10</w:t>
            </w:r>
          </w:p>
        </w:tc>
        <w:tc>
          <w:tcPr>
            <w:tcW w:w="52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8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КВТС-10</w:t>
            </w:r>
          </w:p>
        </w:tc>
        <w:tc>
          <w:tcPr>
            <w:tcW w:w="52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90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BD5C98" w:rsidRPr="00217F1B" w:rsidRDefault="00BD5C98" w:rsidP="00BD5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C98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КЕ-25-14С</w:t>
            </w:r>
          </w:p>
        </w:tc>
        <w:tc>
          <w:tcPr>
            <w:tcW w:w="52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8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14,200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КЕ-25-14С</w:t>
            </w:r>
          </w:p>
        </w:tc>
        <w:tc>
          <w:tcPr>
            <w:tcW w:w="52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90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BD5C98" w:rsidRPr="00217F1B" w:rsidRDefault="00BD5C98" w:rsidP="00BD5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14,200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C98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КЕ-25-14С</w:t>
            </w:r>
          </w:p>
        </w:tc>
        <w:tc>
          <w:tcPr>
            <w:tcW w:w="52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8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12,200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КЕ-25-14С</w:t>
            </w:r>
          </w:p>
        </w:tc>
        <w:tc>
          <w:tcPr>
            <w:tcW w:w="52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90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BD5C98" w:rsidRPr="00217F1B" w:rsidRDefault="00BD5C98" w:rsidP="00BD5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12,200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C98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КЕ-25-14С</w:t>
            </w:r>
          </w:p>
        </w:tc>
        <w:tc>
          <w:tcPr>
            <w:tcW w:w="52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8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11,720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КЕ-25-14С</w:t>
            </w:r>
          </w:p>
        </w:tc>
        <w:tc>
          <w:tcPr>
            <w:tcW w:w="522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90" w:type="pct"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BD5C98" w:rsidRPr="00217F1B" w:rsidRDefault="00BD5C98" w:rsidP="00BD5C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11,720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BD5C98" w:rsidRPr="00217F1B" w:rsidRDefault="00BD5C9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F4F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shd w:val="clear" w:color="auto" w:fill="auto"/>
            <w:noWrap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shd w:val="clear" w:color="auto" w:fill="auto"/>
            <w:noWrap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КВТС-10/150</w:t>
            </w:r>
          </w:p>
        </w:tc>
        <w:tc>
          <w:tcPr>
            <w:tcW w:w="522" w:type="pct"/>
            <w:shd w:val="clear" w:color="auto" w:fill="auto"/>
            <w:noWrap/>
          </w:tcPr>
          <w:p w:rsidR="00026F4F" w:rsidRPr="00217F1B" w:rsidRDefault="006C494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90" w:type="pct"/>
            <w:shd w:val="clear" w:color="auto" w:fill="auto"/>
            <w:noWrap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F4F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shd w:val="clear" w:color="auto" w:fill="auto"/>
            <w:noWrap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shd w:val="clear" w:color="auto" w:fill="auto"/>
            <w:noWrap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026F4F" w:rsidRPr="00217F1B" w:rsidRDefault="00B527E4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КЕ-25-14С</w:t>
            </w:r>
          </w:p>
        </w:tc>
        <w:tc>
          <w:tcPr>
            <w:tcW w:w="522" w:type="pct"/>
            <w:shd w:val="clear" w:color="auto" w:fill="auto"/>
            <w:noWrap/>
          </w:tcPr>
          <w:p w:rsidR="00026F4F" w:rsidRPr="00217F1B" w:rsidRDefault="00B527E4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90" w:type="pct"/>
            <w:shd w:val="clear" w:color="auto" w:fill="auto"/>
            <w:noWrap/>
          </w:tcPr>
          <w:p w:rsidR="00026F4F" w:rsidRPr="00217F1B" w:rsidRDefault="00B527E4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026F4F" w:rsidRPr="00217F1B" w:rsidRDefault="00B527E4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F4F" w:rsidRPr="00217F1B" w:rsidTr="008A5603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Котельная №6 ООО "ТЭР"</w:t>
            </w:r>
          </w:p>
        </w:tc>
      </w:tr>
      <w:tr w:rsidR="00A7686C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КВТК-100/150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1994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283,500</w:t>
            </w:r>
          </w:p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  <w:p w:rsidR="00A7686C" w:rsidRPr="00217F1B" w:rsidRDefault="00A7686C" w:rsidP="009A76A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87,500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240,070</w:t>
            </w:r>
          </w:p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800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КВТК-100/150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1994</w:t>
            </w:r>
          </w:p>
        </w:tc>
        <w:tc>
          <w:tcPr>
            <w:tcW w:w="290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283,500</w:t>
            </w:r>
          </w:p>
          <w:p w:rsidR="00A7686C" w:rsidRPr="00217F1B" w:rsidRDefault="00A7686C" w:rsidP="009A76A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A7686C" w:rsidRPr="00217F1B" w:rsidRDefault="00A7686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87,500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247,050</w:t>
            </w:r>
          </w:p>
          <w:p w:rsidR="00A7686C" w:rsidRPr="00217F1B" w:rsidRDefault="00A7686C" w:rsidP="009A76A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</w:tr>
      <w:tr w:rsidR="00A7686C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КВТК-100/150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1996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87,500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КВТК-100/150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1996</w:t>
            </w:r>
          </w:p>
        </w:tc>
        <w:tc>
          <w:tcPr>
            <w:tcW w:w="290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A7686C" w:rsidRPr="00217F1B" w:rsidRDefault="00A7686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87,500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7686C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КВТС-20/150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20,000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17,800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КВТС-20/150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290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20,000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A7686C" w:rsidRPr="00217F1B" w:rsidRDefault="00A7686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17,800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7686C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КЕ-25-14С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12,760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КЕ-25-14С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290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A7686C" w:rsidRPr="00217F1B" w:rsidRDefault="00A7686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12,760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7686C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КЕ-25-14С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12,760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КЕ-25-14С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90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A7686C" w:rsidRPr="00217F1B" w:rsidRDefault="00A7686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7686C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КЕ-25-14С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9,260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КЕ-25-14С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90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A7686C" w:rsidRPr="00217F1B" w:rsidRDefault="00A7686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7686C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КВТС-20/150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1991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20,000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12,490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КВТС-20/150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1991</w:t>
            </w:r>
          </w:p>
        </w:tc>
        <w:tc>
          <w:tcPr>
            <w:tcW w:w="290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20,000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A7686C" w:rsidRPr="00217F1B" w:rsidRDefault="00A7686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12,490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26F4F" w:rsidRPr="00217F1B" w:rsidTr="008A5603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</w:tcPr>
          <w:p w:rsidR="00026F4F" w:rsidRPr="00217F1B" w:rsidRDefault="00026F4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Котельная №48 ООО "ТЭР"</w:t>
            </w:r>
          </w:p>
        </w:tc>
      </w:tr>
      <w:tr w:rsidR="00A7686C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 6,5/14с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3,800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34,100</w:t>
            </w:r>
          </w:p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3,480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29,080</w:t>
            </w:r>
          </w:p>
        </w:tc>
        <w:tc>
          <w:tcPr>
            <w:tcW w:w="800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 6,5/14с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90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3,800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34,100</w:t>
            </w:r>
          </w:p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</w:tcPr>
          <w:p w:rsidR="00A7686C" w:rsidRPr="00217F1B" w:rsidRDefault="00A7686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3,480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31,480</w:t>
            </w:r>
          </w:p>
        </w:tc>
      </w:tr>
      <w:tr w:rsidR="00A7686C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 6,5/14с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3,800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2,900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 6,5/14с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90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3,800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A7686C" w:rsidRPr="00217F1B" w:rsidRDefault="00A7686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2,900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7686C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КВ-Р-11,63-115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8,600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КВ-Р-11,63-115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90" w:type="pct"/>
            <w:shd w:val="clear" w:color="auto" w:fill="auto"/>
            <w:noWrap/>
            <w:vAlign w:val="center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A7686C" w:rsidRPr="00217F1B" w:rsidRDefault="00A7686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8,600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7686C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КВ-Р-11,63-115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КВ-Р-11,63-115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90" w:type="pct"/>
            <w:shd w:val="clear" w:color="auto" w:fill="auto"/>
            <w:noWrap/>
            <w:vAlign w:val="bottom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A7686C" w:rsidRPr="00217F1B" w:rsidRDefault="00A7686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7686C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КВТС-6,5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6,500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4,100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КВТС-6,5</w:t>
            </w:r>
          </w:p>
        </w:tc>
        <w:tc>
          <w:tcPr>
            <w:tcW w:w="522" w:type="pct"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90" w:type="pct"/>
            <w:shd w:val="clear" w:color="auto" w:fill="auto"/>
            <w:noWrap/>
            <w:vAlign w:val="bottom"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6,500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A7686C" w:rsidRPr="00217F1B" w:rsidRDefault="00A7686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6,500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A7686C" w:rsidRPr="00217F1B" w:rsidRDefault="00A7686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E1BBA" w:rsidRPr="00217F1B" w:rsidTr="008A5603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Котельная №76 ООО "ТЭР"</w:t>
            </w:r>
          </w:p>
        </w:tc>
      </w:tr>
      <w:tr w:rsidR="008E1BB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КВТС-10</w:t>
            </w:r>
          </w:p>
        </w:tc>
        <w:tc>
          <w:tcPr>
            <w:tcW w:w="522" w:type="pc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82" w:type="pc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30,000</w:t>
            </w:r>
          </w:p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8E1BBA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E15AC" w:rsidRPr="00217F1B">
              <w:rPr>
                <w:rFonts w:ascii="Times New Roman" w:hAnsi="Times New Roman" w:cs="Times New Roman"/>
                <w:sz w:val="20"/>
                <w:szCs w:val="20"/>
              </w:rPr>
              <w:t>,900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8E1BBA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25,500</w:t>
            </w:r>
          </w:p>
        </w:tc>
        <w:tc>
          <w:tcPr>
            <w:tcW w:w="800" w:type="pc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КВТС-10</w:t>
            </w:r>
          </w:p>
        </w:tc>
        <w:tc>
          <w:tcPr>
            <w:tcW w:w="522" w:type="pc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90" w:type="pc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30,00</w:t>
            </w:r>
            <w:r w:rsidRPr="00217F1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0</w:t>
            </w:r>
          </w:p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8E1BBA" w:rsidRPr="007F239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8E1BBA" w:rsidRPr="007F239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29762B" w:rsidRPr="007F239B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7F239B">
              <w:rPr>
                <w:rFonts w:ascii="Times New Roman" w:hAnsi="Times New Roman" w:cs="Times New Roman"/>
                <w:bCs/>
                <w:sz w:val="20"/>
                <w:szCs w:val="20"/>
              </w:rPr>
              <w:t>,900</w:t>
            </w:r>
          </w:p>
          <w:p w:rsidR="008E1BBA" w:rsidRPr="007F239B" w:rsidRDefault="008E1BBA" w:rsidP="009A76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  </w:t>
            </w:r>
          </w:p>
        </w:tc>
      </w:tr>
      <w:tr w:rsidR="008E1BB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КВТС-10</w:t>
            </w:r>
          </w:p>
        </w:tc>
        <w:tc>
          <w:tcPr>
            <w:tcW w:w="522" w:type="pc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282" w:type="pc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8E1BBA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КВТС-10</w:t>
            </w:r>
          </w:p>
        </w:tc>
        <w:tc>
          <w:tcPr>
            <w:tcW w:w="522" w:type="pc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90" w:type="pc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8E1BBA" w:rsidRPr="007F239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8E1BBA" w:rsidRPr="007F239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1BB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КВТС-10</w:t>
            </w:r>
          </w:p>
        </w:tc>
        <w:tc>
          <w:tcPr>
            <w:tcW w:w="522" w:type="pc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282" w:type="pc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8E1BBA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E15AC" w:rsidRPr="00217F1B">
              <w:rPr>
                <w:rFonts w:ascii="Times New Roman" w:hAnsi="Times New Roman" w:cs="Times New Roman"/>
                <w:sz w:val="20"/>
                <w:szCs w:val="20"/>
              </w:rPr>
              <w:t>,900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КВТС-10</w:t>
            </w:r>
          </w:p>
        </w:tc>
        <w:tc>
          <w:tcPr>
            <w:tcW w:w="522" w:type="pc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290" w:type="pct"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10,000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8E1BBA" w:rsidRPr="00217F1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8E1BBA" w:rsidRPr="007F239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E15AC" w:rsidRPr="007F239B">
              <w:rPr>
                <w:rFonts w:ascii="Times New Roman" w:hAnsi="Times New Roman" w:cs="Times New Roman"/>
                <w:sz w:val="20"/>
                <w:szCs w:val="20"/>
              </w:rPr>
              <w:t>,900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8E1BBA" w:rsidRPr="007F239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1BBA" w:rsidRPr="00217F1B" w:rsidTr="008A5603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8E1BBA" w:rsidRPr="007F239B" w:rsidRDefault="008E1BB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Котельная №114 ООО "ТЭР"</w:t>
            </w:r>
          </w:p>
        </w:tc>
      </w:tr>
      <w:tr w:rsidR="007E15AC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КЕ-25-14С</w:t>
            </w:r>
          </w:p>
        </w:tc>
        <w:tc>
          <w:tcPr>
            <w:tcW w:w="522" w:type="pc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82" w:type="pc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46,600</w:t>
            </w:r>
          </w:p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9,400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34,330 </w:t>
            </w:r>
          </w:p>
        </w:tc>
        <w:tc>
          <w:tcPr>
            <w:tcW w:w="800" w:type="pct"/>
            <w:shd w:val="clear" w:color="auto" w:fill="auto"/>
            <w:noWrap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КЕ-25-14С</w:t>
            </w:r>
          </w:p>
        </w:tc>
        <w:tc>
          <w:tcPr>
            <w:tcW w:w="522" w:type="pct"/>
            <w:shd w:val="clear" w:color="auto" w:fill="auto"/>
            <w:noWrap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90" w:type="pct"/>
            <w:shd w:val="clear" w:color="auto" w:fill="auto"/>
            <w:noWrap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14,500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46,600</w:t>
            </w:r>
          </w:p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7E15AC" w:rsidRPr="007F239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9,400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7E15AC" w:rsidRPr="007F239B" w:rsidRDefault="00AA4A1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38,040</w:t>
            </w:r>
          </w:p>
        </w:tc>
      </w:tr>
      <w:tr w:rsidR="007E15AC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ДКВР-20-13</w:t>
            </w:r>
          </w:p>
        </w:tc>
        <w:tc>
          <w:tcPr>
            <w:tcW w:w="522" w:type="pc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282" w:type="pc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11,600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9,280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ДКВР-20-13</w:t>
            </w:r>
          </w:p>
        </w:tc>
        <w:tc>
          <w:tcPr>
            <w:tcW w:w="522" w:type="pct"/>
            <w:shd w:val="clear" w:color="auto" w:fill="auto"/>
            <w:noWrap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90" w:type="pct"/>
            <w:shd w:val="clear" w:color="auto" w:fill="auto"/>
            <w:noWrap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11,600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11,600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5AC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КЕ-10-14</w:t>
            </w:r>
          </w:p>
        </w:tc>
        <w:tc>
          <w:tcPr>
            <w:tcW w:w="522" w:type="pc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н/д (с кот. №102)</w:t>
            </w:r>
          </w:p>
        </w:tc>
        <w:tc>
          <w:tcPr>
            <w:tcW w:w="282" w:type="pc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5,800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5,800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КЕ-10-14</w:t>
            </w:r>
          </w:p>
        </w:tc>
        <w:tc>
          <w:tcPr>
            <w:tcW w:w="522" w:type="pct"/>
            <w:shd w:val="clear" w:color="auto" w:fill="auto"/>
            <w:noWrap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н/д (с кот. №102)</w:t>
            </w:r>
          </w:p>
        </w:tc>
        <w:tc>
          <w:tcPr>
            <w:tcW w:w="290" w:type="pct"/>
            <w:shd w:val="clear" w:color="auto" w:fill="auto"/>
            <w:noWrap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5,800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5,800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5AC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КВм-3,6к</w:t>
            </w:r>
          </w:p>
        </w:tc>
        <w:tc>
          <w:tcPr>
            <w:tcW w:w="522" w:type="pc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82" w:type="pc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2,420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КВм-3,6к</w:t>
            </w:r>
          </w:p>
        </w:tc>
        <w:tc>
          <w:tcPr>
            <w:tcW w:w="522" w:type="pct"/>
            <w:shd w:val="clear" w:color="auto" w:fill="auto"/>
            <w:noWrap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90" w:type="pct"/>
            <w:shd w:val="clear" w:color="auto" w:fill="auto"/>
            <w:noWrap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2,420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5AC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КЕ-10-14</w:t>
            </w:r>
          </w:p>
        </w:tc>
        <w:tc>
          <w:tcPr>
            <w:tcW w:w="522" w:type="pc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1987</w:t>
            </w:r>
          </w:p>
        </w:tc>
        <w:tc>
          <w:tcPr>
            <w:tcW w:w="282" w:type="pc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5,800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3,020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КЕ-10-14</w:t>
            </w:r>
          </w:p>
        </w:tc>
        <w:tc>
          <w:tcPr>
            <w:tcW w:w="522" w:type="pct"/>
            <w:shd w:val="clear" w:color="auto" w:fill="auto"/>
            <w:noWrap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1987</w:t>
            </w:r>
          </w:p>
        </w:tc>
        <w:tc>
          <w:tcPr>
            <w:tcW w:w="290" w:type="pct"/>
            <w:shd w:val="clear" w:color="auto" w:fill="auto"/>
            <w:noWrap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5,800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3,020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5AC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КЕ-10-14</w:t>
            </w:r>
          </w:p>
        </w:tc>
        <w:tc>
          <w:tcPr>
            <w:tcW w:w="522" w:type="pc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1997</w:t>
            </w:r>
          </w:p>
        </w:tc>
        <w:tc>
          <w:tcPr>
            <w:tcW w:w="282" w:type="pct"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5,800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4,410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КЕ-10-14</w:t>
            </w:r>
          </w:p>
        </w:tc>
        <w:tc>
          <w:tcPr>
            <w:tcW w:w="522" w:type="pct"/>
            <w:shd w:val="clear" w:color="auto" w:fill="auto"/>
            <w:noWrap/>
          </w:tcPr>
          <w:p w:rsidR="007E15AC" w:rsidRPr="00217F1B" w:rsidRDefault="00AA4A1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90" w:type="pct"/>
            <w:shd w:val="clear" w:color="auto" w:fill="auto"/>
            <w:noWrap/>
          </w:tcPr>
          <w:p w:rsidR="007E15AC" w:rsidRPr="00217F1B" w:rsidRDefault="007E15A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5,800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  <w:vAlign w:val="center"/>
          </w:tcPr>
          <w:p w:rsidR="007E15AC" w:rsidRPr="00217F1B" w:rsidRDefault="00AA4A1C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5,800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7E15AC" w:rsidRPr="00217F1B" w:rsidRDefault="007E15A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10E8" w:rsidRPr="00217F1B" w:rsidTr="008A5603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D76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Котельная №23 ООО "ТЭР"</w:t>
            </w:r>
          </w:p>
        </w:tc>
      </w:tr>
      <w:tr w:rsidR="00CD10E8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КВм-2,0</w:t>
            </w:r>
          </w:p>
        </w:tc>
        <w:tc>
          <w:tcPr>
            <w:tcW w:w="522" w:type="pct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282" w:type="pct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1,720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9,460</w:t>
            </w:r>
          </w:p>
        </w:tc>
        <w:tc>
          <w:tcPr>
            <w:tcW w:w="273" w:type="pct"/>
            <w:shd w:val="clear" w:color="auto" w:fill="auto"/>
            <w:noWrap/>
          </w:tcPr>
          <w:p w:rsidR="00CD10E8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1,480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CD10E8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8,000</w:t>
            </w:r>
          </w:p>
        </w:tc>
        <w:tc>
          <w:tcPr>
            <w:tcW w:w="800" w:type="pct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КВм-2,2</w:t>
            </w:r>
          </w:p>
        </w:tc>
        <w:tc>
          <w:tcPr>
            <w:tcW w:w="522" w:type="pct"/>
            <w:shd w:val="clear" w:color="auto" w:fill="auto"/>
            <w:noWrap/>
          </w:tcPr>
          <w:p w:rsidR="00CD10E8" w:rsidRPr="007F239B" w:rsidRDefault="005428C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90" w:type="pct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1,892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CD10E8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10,234</w:t>
            </w:r>
          </w:p>
        </w:tc>
        <w:tc>
          <w:tcPr>
            <w:tcW w:w="273" w:type="pct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1,892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CD10E8" w:rsidRPr="00217F1B" w:rsidRDefault="00AA4A1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9,374</w:t>
            </w:r>
          </w:p>
        </w:tc>
      </w:tr>
      <w:tr w:rsidR="00CD10E8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КВм-2,0</w:t>
            </w:r>
          </w:p>
        </w:tc>
        <w:tc>
          <w:tcPr>
            <w:tcW w:w="522" w:type="pct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282" w:type="pct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1,720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D10E8" w:rsidRPr="00217F1B" w:rsidRDefault="0029762B" w:rsidP="00AA4A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1,540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КВм-2,2</w:t>
            </w:r>
          </w:p>
        </w:tc>
        <w:tc>
          <w:tcPr>
            <w:tcW w:w="522" w:type="pct"/>
            <w:shd w:val="clear" w:color="auto" w:fill="auto"/>
            <w:noWrap/>
          </w:tcPr>
          <w:p w:rsidR="00CD10E8" w:rsidRPr="007F239B" w:rsidRDefault="005428C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90" w:type="pct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1,892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1,892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10E8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КВм-2,0</w:t>
            </w:r>
          </w:p>
        </w:tc>
        <w:tc>
          <w:tcPr>
            <w:tcW w:w="522" w:type="pct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282" w:type="pct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1,720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D10E8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1,540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КВм-2,5</w:t>
            </w:r>
          </w:p>
        </w:tc>
        <w:tc>
          <w:tcPr>
            <w:tcW w:w="522" w:type="pct"/>
            <w:shd w:val="clear" w:color="auto" w:fill="auto"/>
            <w:noWrap/>
          </w:tcPr>
          <w:p w:rsidR="00CD10E8" w:rsidRPr="007F239B" w:rsidRDefault="00AA4A1C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90" w:type="pct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2,150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2,150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CD10E8" w:rsidRPr="00217F1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62B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КВм-2,5</w:t>
            </w:r>
          </w:p>
        </w:tc>
        <w:tc>
          <w:tcPr>
            <w:tcW w:w="522" w:type="pct"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82" w:type="pct"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2,150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1,720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КВм-2,5</w:t>
            </w:r>
          </w:p>
        </w:tc>
        <w:tc>
          <w:tcPr>
            <w:tcW w:w="522" w:type="pct"/>
            <w:shd w:val="clear" w:color="auto" w:fill="auto"/>
            <w:noWrap/>
          </w:tcPr>
          <w:p w:rsidR="0029762B" w:rsidRPr="007F239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90" w:type="pct"/>
            <w:shd w:val="clear" w:color="auto" w:fill="auto"/>
            <w:noWrap/>
          </w:tcPr>
          <w:p w:rsidR="0029762B" w:rsidRPr="00217F1B" w:rsidRDefault="0029762B" w:rsidP="00297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2,150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1,720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62B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КВм-2,5</w:t>
            </w:r>
          </w:p>
        </w:tc>
        <w:tc>
          <w:tcPr>
            <w:tcW w:w="522" w:type="pct"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82" w:type="pct"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2,150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1,720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КВм-2,5</w:t>
            </w:r>
          </w:p>
        </w:tc>
        <w:tc>
          <w:tcPr>
            <w:tcW w:w="522" w:type="pct"/>
            <w:shd w:val="clear" w:color="auto" w:fill="auto"/>
            <w:noWrap/>
          </w:tcPr>
          <w:p w:rsidR="0029762B" w:rsidRPr="007F239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90" w:type="pct"/>
            <w:shd w:val="clear" w:color="auto" w:fill="auto"/>
            <w:noWrap/>
          </w:tcPr>
          <w:p w:rsidR="0029762B" w:rsidRPr="00217F1B" w:rsidRDefault="0029762B" w:rsidP="00297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2,150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1,720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29762B" w:rsidRPr="00217F1B" w:rsidRDefault="0029762B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10E8" w:rsidRPr="00217F1B" w:rsidTr="008A5603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</w:tcPr>
          <w:p w:rsidR="00CD10E8" w:rsidRPr="007F239B" w:rsidRDefault="00CD10E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Котельная №25 ООО </w:t>
            </w:r>
            <w:r w:rsidR="00A66B45" w:rsidRPr="007F239B">
              <w:rPr>
                <w:rFonts w:ascii="Times New Roman" w:hAnsi="Times New Roman" w:cs="Times New Roman"/>
                <w:b/>
                <w:sz w:val="20"/>
                <w:szCs w:val="20"/>
              </w:rPr>
              <w:t>"</w:t>
            </w:r>
            <w:r w:rsidRPr="007F239B">
              <w:rPr>
                <w:rFonts w:ascii="Times New Roman" w:hAnsi="Times New Roman" w:cs="Times New Roman"/>
                <w:b/>
                <w:sz w:val="20"/>
                <w:szCs w:val="20"/>
              </w:rPr>
              <w:t>ТЭР</w:t>
            </w:r>
            <w:r w:rsidR="00A66B45" w:rsidRPr="007F239B">
              <w:rPr>
                <w:rFonts w:ascii="Times New Roman" w:hAnsi="Times New Roman" w:cs="Times New Roman"/>
                <w:b/>
                <w:sz w:val="20"/>
                <w:szCs w:val="20"/>
              </w:rPr>
              <w:t>"</w:t>
            </w:r>
          </w:p>
        </w:tc>
      </w:tr>
      <w:tr w:rsidR="000E3980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КВМ-2,5</w:t>
            </w:r>
          </w:p>
        </w:tc>
        <w:tc>
          <w:tcPr>
            <w:tcW w:w="522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282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2,150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15,100</w:t>
            </w:r>
          </w:p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1,950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14,500</w:t>
            </w:r>
          </w:p>
        </w:tc>
        <w:tc>
          <w:tcPr>
            <w:tcW w:w="800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КВм-3,6</w:t>
            </w:r>
          </w:p>
        </w:tc>
        <w:tc>
          <w:tcPr>
            <w:tcW w:w="522" w:type="pct"/>
            <w:shd w:val="clear" w:color="auto" w:fill="auto"/>
            <w:noWrap/>
          </w:tcPr>
          <w:p w:rsidR="000E3980" w:rsidRPr="007F239B" w:rsidRDefault="00B82265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90" w:type="pct"/>
            <w:shd w:val="clear" w:color="auto" w:fill="auto"/>
            <w:noWrap/>
          </w:tcPr>
          <w:p w:rsidR="000E3980" w:rsidRPr="00217F1B" w:rsidRDefault="000E3980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0E3980" w:rsidRPr="00217F1B" w:rsidRDefault="005428C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762B">
              <w:rPr>
                <w:rFonts w:ascii="Times New Roman" w:hAnsi="Times New Roman" w:cs="Times New Roman"/>
                <w:bCs/>
                <w:sz w:val="20"/>
                <w:szCs w:val="20"/>
              </w:rPr>
              <w:t>16,050</w:t>
            </w:r>
          </w:p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0E3980" w:rsidRPr="007F239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0E3980" w:rsidRPr="007F239B" w:rsidRDefault="005428C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15,650</w:t>
            </w:r>
          </w:p>
        </w:tc>
      </w:tr>
      <w:tr w:rsidR="000E3980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КВм-3,15</w:t>
            </w:r>
          </w:p>
        </w:tc>
        <w:tc>
          <w:tcPr>
            <w:tcW w:w="522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82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2,700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2,570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КВм-3,15</w:t>
            </w:r>
          </w:p>
        </w:tc>
        <w:tc>
          <w:tcPr>
            <w:tcW w:w="522" w:type="pct"/>
            <w:shd w:val="clear" w:color="auto" w:fill="auto"/>
            <w:noWrap/>
          </w:tcPr>
          <w:p w:rsidR="000E3980" w:rsidRPr="007F239B" w:rsidRDefault="000E3980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90" w:type="pct"/>
            <w:shd w:val="clear" w:color="auto" w:fill="auto"/>
            <w:noWrap/>
          </w:tcPr>
          <w:p w:rsidR="000E3980" w:rsidRPr="00217F1B" w:rsidRDefault="000E3980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2,700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0E3980" w:rsidRPr="007F239B" w:rsidRDefault="000E3980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2,570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0E3980" w:rsidRPr="007F239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980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КВм-3,15</w:t>
            </w:r>
          </w:p>
        </w:tc>
        <w:tc>
          <w:tcPr>
            <w:tcW w:w="522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82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2,700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2,660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КВм-3,15</w:t>
            </w:r>
          </w:p>
        </w:tc>
        <w:tc>
          <w:tcPr>
            <w:tcW w:w="522" w:type="pct"/>
            <w:shd w:val="clear" w:color="auto" w:fill="auto"/>
            <w:noWrap/>
          </w:tcPr>
          <w:p w:rsidR="000E3980" w:rsidRPr="007F239B" w:rsidRDefault="000E3980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90" w:type="pct"/>
            <w:shd w:val="clear" w:color="auto" w:fill="auto"/>
            <w:noWrap/>
          </w:tcPr>
          <w:p w:rsidR="000E3980" w:rsidRPr="00217F1B" w:rsidRDefault="000E3980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2,700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0E3980" w:rsidRPr="007F239B" w:rsidRDefault="000E3980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2,660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0E3980" w:rsidRPr="007F239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980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КВм-3,15</w:t>
            </w:r>
          </w:p>
        </w:tc>
        <w:tc>
          <w:tcPr>
            <w:tcW w:w="522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82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2,700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КВм-3,15</w:t>
            </w:r>
          </w:p>
        </w:tc>
        <w:tc>
          <w:tcPr>
            <w:tcW w:w="522" w:type="pct"/>
            <w:shd w:val="clear" w:color="auto" w:fill="auto"/>
            <w:noWrap/>
          </w:tcPr>
          <w:p w:rsidR="000E3980" w:rsidRPr="007F239B" w:rsidRDefault="000E3980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90" w:type="pct"/>
            <w:shd w:val="clear" w:color="auto" w:fill="auto"/>
            <w:noWrap/>
          </w:tcPr>
          <w:p w:rsidR="000E3980" w:rsidRPr="00217F1B" w:rsidRDefault="000E3980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2,700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0E3980" w:rsidRPr="007F239B" w:rsidRDefault="000E3980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2,650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0E3980" w:rsidRPr="007F239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980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КВм-3,15</w:t>
            </w:r>
          </w:p>
        </w:tc>
        <w:tc>
          <w:tcPr>
            <w:tcW w:w="522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82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2,700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2,780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КВм-3,15</w:t>
            </w:r>
          </w:p>
        </w:tc>
        <w:tc>
          <w:tcPr>
            <w:tcW w:w="522" w:type="pct"/>
            <w:shd w:val="clear" w:color="auto" w:fill="auto"/>
            <w:noWrap/>
          </w:tcPr>
          <w:p w:rsidR="000E3980" w:rsidRPr="00217F1B" w:rsidRDefault="000E3980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90" w:type="pct"/>
            <w:shd w:val="clear" w:color="auto" w:fill="auto"/>
            <w:noWrap/>
          </w:tcPr>
          <w:p w:rsidR="000E3980" w:rsidRPr="00217F1B" w:rsidRDefault="000E3980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2,700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0E3980" w:rsidRPr="007F239B" w:rsidRDefault="000E3980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2,780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0E3980" w:rsidRPr="007F239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980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КВМ-2,5</w:t>
            </w:r>
          </w:p>
        </w:tc>
        <w:tc>
          <w:tcPr>
            <w:tcW w:w="522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282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2,150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1,890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0E3980" w:rsidRPr="007F239B" w:rsidRDefault="005428CF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КВМ-2,5</w:t>
            </w:r>
          </w:p>
        </w:tc>
        <w:tc>
          <w:tcPr>
            <w:tcW w:w="522" w:type="pct"/>
            <w:shd w:val="clear" w:color="auto" w:fill="auto"/>
            <w:noWrap/>
          </w:tcPr>
          <w:p w:rsidR="000E3980" w:rsidRPr="007F239B" w:rsidRDefault="005428CF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290" w:type="pct"/>
            <w:shd w:val="clear" w:color="auto" w:fill="auto"/>
            <w:noWrap/>
          </w:tcPr>
          <w:p w:rsidR="000E3980" w:rsidRPr="007F239B" w:rsidRDefault="005428CF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2,150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0E3980" w:rsidRPr="00217F1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0E3980" w:rsidRPr="007F239B" w:rsidRDefault="005428CF" w:rsidP="005428CF">
            <w:pPr>
              <w:tabs>
                <w:tab w:val="center" w:pos="33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1,890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0E3980" w:rsidRPr="007F239B" w:rsidRDefault="000E3980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3980" w:rsidRPr="00217F1B" w:rsidTr="000E3980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</w:tcPr>
          <w:p w:rsidR="000E3980" w:rsidRPr="007F239B" w:rsidRDefault="000E3980" w:rsidP="000E3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b/>
                <w:sz w:val="20"/>
                <w:szCs w:val="20"/>
              </w:rPr>
              <w:t>Котельная №31 ООО "ТЭР"</w:t>
            </w: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</w:t>
            </w:r>
            <w:proofErr w:type="spellEnd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 xml:space="preserve"> 1,6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1,380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22,000</w:t>
            </w: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0,950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17,060</w:t>
            </w: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КВм-1,6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1,380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25,440</w:t>
            </w: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0,950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21,300</w:t>
            </w: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</w:t>
            </w:r>
            <w:proofErr w:type="spellEnd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 xml:space="preserve"> 3,15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2,700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2,230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КВм-3,15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2,700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2,230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</w:t>
            </w:r>
            <w:proofErr w:type="spellEnd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 xml:space="preserve"> 1,6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1,380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0,980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7F239B" w:rsidRDefault="005428CF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</w:t>
            </w:r>
            <w:proofErr w:type="spellEnd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 xml:space="preserve"> 1,6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1,380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1,050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КВм-1,6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7F239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1,380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1,050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</w:t>
            </w:r>
            <w:proofErr w:type="spellEnd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 xml:space="preserve"> 1,6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1,380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1,040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КВм-1,6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7F239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1,380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1,040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</w:t>
            </w:r>
            <w:proofErr w:type="spellEnd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 xml:space="preserve"> 1,6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1,380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0,980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7F239B" w:rsidRDefault="005428CF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</w:t>
            </w:r>
            <w:proofErr w:type="spellEnd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 xml:space="preserve"> 3,6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2,420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7F239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2,420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</w:t>
            </w:r>
            <w:proofErr w:type="spellEnd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 xml:space="preserve"> 3,6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2,460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7F239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2,460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</w:t>
            </w:r>
            <w:proofErr w:type="spellEnd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 xml:space="preserve"> 3,6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2,490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2,490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</w:t>
            </w:r>
            <w:proofErr w:type="spellEnd"/>
            <w:r w:rsidRPr="00217F1B">
              <w:rPr>
                <w:rFonts w:ascii="Times New Roman" w:hAnsi="Times New Roman" w:cs="Times New Roman"/>
                <w:sz w:val="20"/>
                <w:szCs w:val="20"/>
              </w:rPr>
              <w:t xml:space="preserve"> 3,6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2,460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2,460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965FCA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0D76">
              <w:rPr>
                <w:rFonts w:ascii="Times New Roman" w:hAnsi="Times New Roman" w:cs="Times New Roman"/>
                <w:b/>
                <w:sz w:val="20"/>
                <w:szCs w:val="20"/>
              </w:rPr>
              <w:t>Котельная №43 ООО "ТЭР"</w:t>
            </w:r>
          </w:p>
        </w:tc>
      </w:tr>
      <w:tr w:rsidR="00A924D2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282" w:type="pct"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6,500</w:t>
            </w:r>
          </w:p>
        </w:tc>
        <w:tc>
          <w:tcPr>
            <w:tcW w:w="273" w:type="pct"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6,500</w:t>
            </w:r>
          </w:p>
        </w:tc>
        <w:tc>
          <w:tcPr>
            <w:tcW w:w="800" w:type="pct"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КВм-2,2</w:t>
            </w:r>
          </w:p>
        </w:tc>
        <w:tc>
          <w:tcPr>
            <w:tcW w:w="522" w:type="pct"/>
            <w:shd w:val="clear" w:color="auto" w:fill="auto"/>
            <w:noWrap/>
          </w:tcPr>
          <w:p w:rsidR="00A924D2" w:rsidRPr="007F239B" w:rsidRDefault="005428CF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90" w:type="pct"/>
            <w:shd w:val="clear" w:color="auto" w:fill="auto"/>
            <w:noWrap/>
          </w:tcPr>
          <w:p w:rsidR="00A924D2" w:rsidRPr="00217F1B" w:rsidRDefault="00A924D2" w:rsidP="00EE3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1,892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A924D2" w:rsidRPr="00217F1B" w:rsidRDefault="00A924D2" w:rsidP="00A924D2">
            <w:pPr>
              <w:tabs>
                <w:tab w:val="center" w:pos="39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8,276</w:t>
            </w:r>
          </w:p>
        </w:tc>
        <w:tc>
          <w:tcPr>
            <w:tcW w:w="273" w:type="pct"/>
            <w:shd w:val="clear" w:color="auto" w:fill="auto"/>
            <w:noWrap/>
          </w:tcPr>
          <w:p w:rsidR="00A924D2" w:rsidRPr="00217F1B" w:rsidRDefault="00A924D2" w:rsidP="001A1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1,892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A924D2" w:rsidRPr="00217F1B" w:rsidRDefault="00A924D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8,276</w:t>
            </w:r>
          </w:p>
        </w:tc>
      </w:tr>
      <w:tr w:rsidR="00A924D2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282" w:type="pct"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КВм-2,2</w:t>
            </w:r>
          </w:p>
        </w:tc>
        <w:tc>
          <w:tcPr>
            <w:tcW w:w="522" w:type="pct"/>
            <w:shd w:val="clear" w:color="auto" w:fill="auto"/>
            <w:noWrap/>
          </w:tcPr>
          <w:p w:rsidR="00A924D2" w:rsidRPr="007F239B" w:rsidRDefault="005428CF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90" w:type="pct"/>
            <w:shd w:val="clear" w:color="auto" w:fill="auto"/>
            <w:noWrap/>
          </w:tcPr>
          <w:p w:rsidR="00A924D2" w:rsidRPr="00217F1B" w:rsidRDefault="00A924D2" w:rsidP="00EE3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1,892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A924D2" w:rsidRPr="00217F1B" w:rsidRDefault="00A924D2" w:rsidP="001A1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1,892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A924D2" w:rsidRPr="00217F1B" w:rsidRDefault="00A924D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24D2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82" w:type="pct"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КВм-2,2</w:t>
            </w:r>
          </w:p>
        </w:tc>
        <w:tc>
          <w:tcPr>
            <w:tcW w:w="522" w:type="pct"/>
            <w:shd w:val="clear" w:color="auto" w:fill="auto"/>
            <w:noWrap/>
          </w:tcPr>
          <w:p w:rsidR="00A924D2" w:rsidRPr="007F239B" w:rsidRDefault="005428CF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90" w:type="pct"/>
            <w:shd w:val="clear" w:color="auto" w:fill="auto"/>
            <w:noWrap/>
          </w:tcPr>
          <w:p w:rsidR="00A924D2" w:rsidRPr="00217F1B" w:rsidRDefault="00A924D2" w:rsidP="00EE3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1,892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A924D2" w:rsidRPr="00217F1B" w:rsidRDefault="00A924D2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A924D2" w:rsidRPr="00217F1B" w:rsidRDefault="00A924D2" w:rsidP="001A1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1,892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A924D2" w:rsidRPr="00217F1B" w:rsidRDefault="00A924D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7F239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7F239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3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65F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6C494E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</w:tcPr>
          <w:p w:rsidR="00965FCA" w:rsidRPr="00217F1B" w:rsidRDefault="00965FCA" w:rsidP="006C4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/>
                <w:sz w:val="20"/>
                <w:szCs w:val="20"/>
              </w:rPr>
              <w:t>Котельная №45 ООО "ТЭР"</w:t>
            </w: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6,500</w:t>
            </w: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6C4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Cs/>
                <w:sz w:val="20"/>
                <w:szCs w:val="20"/>
              </w:rPr>
              <w:t>6,500</w:t>
            </w: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6C4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15,500</w:t>
            </w: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15,500</w:t>
            </w: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6C4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6C4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6C4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6C4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6C4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6C4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6C4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КВм-3,6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6C4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3,100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6C4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6C4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6C4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6C4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8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6C4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FCA" w:rsidRPr="00217F1B" w:rsidTr="008A5603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965FCA" w:rsidRPr="00217F1B" w:rsidRDefault="00965FCA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Котельная №24 МУП "ГТХ"</w:t>
            </w:r>
          </w:p>
        </w:tc>
      </w:tr>
      <w:tr w:rsidR="00C10197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8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C10197" w:rsidRPr="00217F1B" w:rsidRDefault="00C10197" w:rsidP="00C46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1,950 </w:t>
            </w:r>
          </w:p>
        </w:tc>
        <w:tc>
          <w:tcPr>
            <w:tcW w:w="273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1,950</w:t>
            </w:r>
          </w:p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pct"/>
            <w:shd w:val="clear" w:color="auto" w:fill="auto"/>
            <w:noWrap/>
          </w:tcPr>
          <w:p w:rsidR="00C10197" w:rsidRPr="00217F1B" w:rsidRDefault="00C10197" w:rsidP="00C10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КВр-0,63</w:t>
            </w:r>
          </w:p>
        </w:tc>
        <w:tc>
          <w:tcPr>
            <w:tcW w:w="52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90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0,540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2,140</w:t>
            </w:r>
          </w:p>
        </w:tc>
        <w:tc>
          <w:tcPr>
            <w:tcW w:w="273" w:type="pct"/>
            <w:shd w:val="clear" w:color="auto" w:fill="auto"/>
            <w:noWrap/>
          </w:tcPr>
          <w:p w:rsidR="00C10197" w:rsidRPr="00217F1B" w:rsidRDefault="00C10197" w:rsidP="00C10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0,540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2,140</w:t>
            </w:r>
          </w:p>
        </w:tc>
      </w:tr>
      <w:tr w:rsidR="00C10197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28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КВр-0,93</w:t>
            </w:r>
          </w:p>
        </w:tc>
        <w:tc>
          <w:tcPr>
            <w:tcW w:w="52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90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0,800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10197" w:rsidRPr="00217F1B" w:rsidRDefault="00C10197" w:rsidP="00C10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0,800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197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8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КВр-0,93</w:t>
            </w:r>
          </w:p>
        </w:tc>
        <w:tc>
          <w:tcPr>
            <w:tcW w:w="52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90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0,800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10197" w:rsidRPr="00217F1B" w:rsidRDefault="00C10197" w:rsidP="00C10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0,800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197" w:rsidRPr="00217F1B" w:rsidTr="008A5603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Котельная №26 МУП "ГТХ"</w:t>
            </w:r>
          </w:p>
        </w:tc>
      </w:tr>
      <w:tr w:rsidR="00C10197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8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0,500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1,000 </w:t>
            </w:r>
          </w:p>
        </w:tc>
        <w:tc>
          <w:tcPr>
            <w:tcW w:w="273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0,500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1,000 </w:t>
            </w:r>
          </w:p>
        </w:tc>
        <w:tc>
          <w:tcPr>
            <w:tcW w:w="800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Котёл длительного горения</w:t>
            </w:r>
          </w:p>
        </w:tc>
        <w:tc>
          <w:tcPr>
            <w:tcW w:w="52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90" w:type="pct"/>
            <w:shd w:val="clear" w:color="auto" w:fill="auto"/>
            <w:noWrap/>
          </w:tcPr>
          <w:p w:rsidR="00C10197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C10197" w:rsidRPr="00217F1B" w:rsidRDefault="00C10197" w:rsidP="00E2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20B32" w:rsidRPr="00217F1B">
              <w:rPr>
                <w:rFonts w:ascii="Times New Roman" w:hAnsi="Times New Roman" w:cs="Times New Roman"/>
                <w:sz w:val="20"/>
                <w:szCs w:val="20"/>
              </w:rPr>
              <w:t>,378</w:t>
            </w:r>
          </w:p>
        </w:tc>
        <w:tc>
          <w:tcPr>
            <w:tcW w:w="273" w:type="pct"/>
            <w:shd w:val="clear" w:color="auto" w:fill="auto"/>
            <w:noWrap/>
          </w:tcPr>
          <w:p w:rsidR="00C10197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C10197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0,378</w:t>
            </w:r>
          </w:p>
        </w:tc>
      </w:tr>
      <w:tr w:rsidR="00C10197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8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Котёл длительного горения</w:t>
            </w:r>
          </w:p>
        </w:tc>
        <w:tc>
          <w:tcPr>
            <w:tcW w:w="52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90" w:type="pct"/>
            <w:shd w:val="clear" w:color="auto" w:fill="auto"/>
            <w:noWrap/>
          </w:tcPr>
          <w:p w:rsidR="00C10197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10197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197" w:rsidRPr="00217F1B" w:rsidTr="00C46835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</w:tcPr>
          <w:p w:rsidR="00C10197" w:rsidRPr="00217F1B" w:rsidRDefault="00C10197" w:rsidP="00C46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Котельная №34 МУП "ГТХ"</w:t>
            </w:r>
          </w:p>
        </w:tc>
      </w:tr>
      <w:tr w:rsidR="00C10197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8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1,950</w:t>
            </w:r>
          </w:p>
        </w:tc>
        <w:tc>
          <w:tcPr>
            <w:tcW w:w="273" w:type="pct"/>
            <w:shd w:val="clear" w:color="auto" w:fill="auto"/>
            <w:noWrap/>
          </w:tcPr>
          <w:p w:rsidR="00C10197" w:rsidRPr="00217F1B" w:rsidRDefault="00C10197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1,950</w:t>
            </w:r>
          </w:p>
        </w:tc>
        <w:tc>
          <w:tcPr>
            <w:tcW w:w="800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КВр-1,2</w:t>
            </w:r>
          </w:p>
        </w:tc>
        <w:tc>
          <w:tcPr>
            <w:tcW w:w="522" w:type="pct"/>
            <w:shd w:val="clear" w:color="auto" w:fill="auto"/>
            <w:noWrap/>
          </w:tcPr>
          <w:p w:rsidR="00C10197" w:rsidRPr="00217F1B" w:rsidRDefault="00F96B5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90" w:type="pct"/>
            <w:shd w:val="clear" w:color="auto" w:fill="auto"/>
            <w:noWrap/>
          </w:tcPr>
          <w:p w:rsidR="00C10197" w:rsidRPr="00217F1B" w:rsidRDefault="00F96B5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1,030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C10197" w:rsidRPr="00217F1B" w:rsidRDefault="00F96B5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2,060</w:t>
            </w:r>
          </w:p>
        </w:tc>
        <w:tc>
          <w:tcPr>
            <w:tcW w:w="273" w:type="pct"/>
            <w:shd w:val="clear" w:color="auto" w:fill="auto"/>
            <w:noWrap/>
          </w:tcPr>
          <w:p w:rsidR="00C10197" w:rsidRPr="00217F1B" w:rsidRDefault="00F96B58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1,030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C10197" w:rsidRPr="00217F1B" w:rsidRDefault="00F96B5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2,060</w:t>
            </w:r>
          </w:p>
        </w:tc>
      </w:tr>
      <w:tr w:rsidR="00C10197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8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10197" w:rsidRPr="00217F1B" w:rsidRDefault="00C10197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C10197" w:rsidRPr="00217F1B" w:rsidRDefault="00F96B58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КВр-1,2</w:t>
            </w:r>
          </w:p>
        </w:tc>
        <w:tc>
          <w:tcPr>
            <w:tcW w:w="522" w:type="pct"/>
            <w:shd w:val="clear" w:color="auto" w:fill="auto"/>
            <w:noWrap/>
          </w:tcPr>
          <w:p w:rsidR="00C10197" w:rsidRPr="00217F1B" w:rsidRDefault="00F96B58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90" w:type="pct"/>
            <w:shd w:val="clear" w:color="auto" w:fill="auto"/>
            <w:noWrap/>
          </w:tcPr>
          <w:p w:rsidR="00C10197" w:rsidRPr="00217F1B" w:rsidRDefault="00F96B58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1,030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10197" w:rsidRPr="00217F1B" w:rsidRDefault="00F96B58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1,030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197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282" w:type="pct"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10197" w:rsidRPr="00217F1B" w:rsidRDefault="00C10197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C10197" w:rsidRPr="00217F1B" w:rsidRDefault="00F96B58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shd w:val="clear" w:color="auto" w:fill="auto"/>
            <w:noWrap/>
          </w:tcPr>
          <w:p w:rsidR="00C10197" w:rsidRPr="00217F1B" w:rsidRDefault="00F96B58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</w:tcPr>
          <w:p w:rsidR="00C10197" w:rsidRPr="00217F1B" w:rsidRDefault="00F96B58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10197" w:rsidRPr="00217F1B" w:rsidRDefault="00F96B58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6B58" w:rsidRPr="00217F1B" w:rsidTr="00F96B58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</w:tcPr>
          <w:p w:rsidR="00F96B58" w:rsidRPr="00217F1B" w:rsidRDefault="00F96B58" w:rsidP="00F96B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Котельная №35 МУП "ГТХ"</w:t>
            </w:r>
          </w:p>
        </w:tc>
      </w:tr>
      <w:tr w:rsidR="00F96B58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F96B58" w:rsidRPr="00217F1B" w:rsidRDefault="00F96B5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КВ-0,2</w:t>
            </w:r>
          </w:p>
        </w:tc>
        <w:tc>
          <w:tcPr>
            <w:tcW w:w="522" w:type="pct"/>
            <w:shd w:val="clear" w:color="auto" w:fill="auto"/>
            <w:noWrap/>
          </w:tcPr>
          <w:p w:rsidR="00F96B58" w:rsidRPr="00217F1B" w:rsidRDefault="00F96B5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82" w:type="pct"/>
            <w:shd w:val="clear" w:color="auto" w:fill="auto"/>
            <w:noWrap/>
          </w:tcPr>
          <w:p w:rsidR="00F96B58" w:rsidRPr="00217F1B" w:rsidRDefault="00F96B5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0,230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F96B58" w:rsidRPr="00217F1B" w:rsidRDefault="00F96B5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0,460</w:t>
            </w:r>
          </w:p>
        </w:tc>
        <w:tc>
          <w:tcPr>
            <w:tcW w:w="273" w:type="pct"/>
            <w:shd w:val="clear" w:color="auto" w:fill="auto"/>
            <w:noWrap/>
          </w:tcPr>
          <w:p w:rsidR="00F96B58" w:rsidRPr="00217F1B" w:rsidRDefault="00F96B58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0,230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F96B58" w:rsidRPr="00217F1B" w:rsidRDefault="00F96B5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0,460</w:t>
            </w:r>
          </w:p>
        </w:tc>
        <w:tc>
          <w:tcPr>
            <w:tcW w:w="800" w:type="pct"/>
            <w:shd w:val="clear" w:color="auto" w:fill="auto"/>
            <w:noWrap/>
          </w:tcPr>
          <w:p w:rsidR="00F96B58" w:rsidRPr="00217F1B" w:rsidRDefault="00F96B58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Терморобот-600</w:t>
            </w:r>
          </w:p>
        </w:tc>
        <w:tc>
          <w:tcPr>
            <w:tcW w:w="522" w:type="pct"/>
            <w:shd w:val="clear" w:color="auto" w:fill="auto"/>
            <w:noWrap/>
          </w:tcPr>
          <w:p w:rsidR="00F96B58" w:rsidRPr="00217F1B" w:rsidRDefault="00F96B58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90" w:type="pct"/>
            <w:shd w:val="clear" w:color="auto" w:fill="auto"/>
            <w:noWrap/>
          </w:tcPr>
          <w:p w:rsidR="00F96B58" w:rsidRPr="00217F1B" w:rsidRDefault="00F96B58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0,516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F96B58" w:rsidRPr="00217F1B" w:rsidRDefault="00F96B5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1,032</w:t>
            </w:r>
          </w:p>
        </w:tc>
        <w:tc>
          <w:tcPr>
            <w:tcW w:w="273" w:type="pct"/>
            <w:shd w:val="clear" w:color="auto" w:fill="auto"/>
            <w:noWrap/>
          </w:tcPr>
          <w:p w:rsidR="00F96B58" w:rsidRPr="00217F1B" w:rsidRDefault="00F96B58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0,516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F96B58" w:rsidRPr="00217F1B" w:rsidRDefault="00F96B5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1,032</w:t>
            </w:r>
          </w:p>
        </w:tc>
      </w:tr>
      <w:tr w:rsidR="00F96B58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F96B58" w:rsidRPr="00217F1B" w:rsidRDefault="00F96B5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КВ-0,2</w:t>
            </w:r>
          </w:p>
        </w:tc>
        <w:tc>
          <w:tcPr>
            <w:tcW w:w="522" w:type="pct"/>
            <w:shd w:val="clear" w:color="auto" w:fill="auto"/>
            <w:noWrap/>
          </w:tcPr>
          <w:p w:rsidR="00F96B58" w:rsidRPr="00217F1B" w:rsidRDefault="00F96B5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82" w:type="pct"/>
            <w:shd w:val="clear" w:color="auto" w:fill="auto"/>
            <w:noWrap/>
          </w:tcPr>
          <w:p w:rsidR="00F96B58" w:rsidRPr="00217F1B" w:rsidRDefault="00F96B5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0,230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F96B58" w:rsidRPr="00217F1B" w:rsidRDefault="00F96B5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F96B58" w:rsidRPr="00217F1B" w:rsidRDefault="00F96B58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0,230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F96B58" w:rsidRPr="00217F1B" w:rsidRDefault="00F96B5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F96B58" w:rsidRPr="00217F1B" w:rsidRDefault="00F96B58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Терморобот-600</w:t>
            </w:r>
          </w:p>
        </w:tc>
        <w:tc>
          <w:tcPr>
            <w:tcW w:w="522" w:type="pct"/>
            <w:shd w:val="clear" w:color="auto" w:fill="auto"/>
            <w:noWrap/>
          </w:tcPr>
          <w:p w:rsidR="00F96B58" w:rsidRPr="00217F1B" w:rsidRDefault="00F96B58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90" w:type="pct"/>
            <w:shd w:val="clear" w:color="auto" w:fill="auto"/>
            <w:noWrap/>
          </w:tcPr>
          <w:p w:rsidR="00F96B58" w:rsidRPr="00217F1B" w:rsidRDefault="00F96B58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0,516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F96B58" w:rsidRPr="00217F1B" w:rsidRDefault="00F96B5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F96B58" w:rsidRPr="00217F1B" w:rsidRDefault="00F96B58" w:rsidP="001E0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0,516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F96B58" w:rsidRPr="00217F1B" w:rsidRDefault="00F96B58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197" w:rsidRPr="00217F1B" w:rsidTr="008A5603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C10197" w:rsidRPr="00217F1B" w:rsidRDefault="00C10197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Котельная №47 МУП "ГТХ"</w:t>
            </w:r>
          </w:p>
        </w:tc>
      </w:tr>
      <w:tr w:rsidR="00454279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КМВ-1,45</w:t>
            </w:r>
          </w:p>
        </w:tc>
        <w:tc>
          <w:tcPr>
            <w:tcW w:w="522" w:type="pct"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82" w:type="pct"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1,250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4,330</w:t>
            </w:r>
          </w:p>
        </w:tc>
        <w:tc>
          <w:tcPr>
            <w:tcW w:w="273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1,250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4,330</w:t>
            </w:r>
          </w:p>
        </w:tc>
        <w:tc>
          <w:tcPr>
            <w:tcW w:w="800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КМВ-1,45</w:t>
            </w:r>
          </w:p>
        </w:tc>
        <w:tc>
          <w:tcPr>
            <w:tcW w:w="522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90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1,250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454279" w:rsidRPr="00217F1B" w:rsidRDefault="00353D5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5,100</w:t>
            </w:r>
          </w:p>
        </w:tc>
        <w:tc>
          <w:tcPr>
            <w:tcW w:w="273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1,250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454279" w:rsidRPr="00217F1B" w:rsidRDefault="00353D5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5,100</w:t>
            </w:r>
          </w:p>
        </w:tc>
      </w:tr>
      <w:tr w:rsidR="00454279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КВм-0,8</w:t>
            </w:r>
          </w:p>
        </w:tc>
        <w:tc>
          <w:tcPr>
            <w:tcW w:w="522" w:type="pct"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82" w:type="pct"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454279" w:rsidRPr="00217F1B" w:rsidRDefault="00353D5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КВм-1,25</w:t>
            </w:r>
          </w:p>
        </w:tc>
        <w:tc>
          <w:tcPr>
            <w:tcW w:w="522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90" w:type="pct"/>
            <w:shd w:val="clear" w:color="auto" w:fill="auto"/>
            <w:noWrap/>
          </w:tcPr>
          <w:p w:rsidR="00454279" w:rsidRPr="00217F1B" w:rsidRDefault="00353D5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1,075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454279" w:rsidRPr="00217F1B" w:rsidRDefault="00353D5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1,075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279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КВм-0,8</w:t>
            </w:r>
          </w:p>
        </w:tc>
        <w:tc>
          <w:tcPr>
            <w:tcW w:w="522" w:type="pct"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282" w:type="pct"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454279" w:rsidRPr="00217F1B" w:rsidRDefault="00353D5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КВм-1,25</w:t>
            </w:r>
          </w:p>
        </w:tc>
        <w:tc>
          <w:tcPr>
            <w:tcW w:w="522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90" w:type="pct"/>
            <w:shd w:val="clear" w:color="auto" w:fill="auto"/>
            <w:noWrap/>
          </w:tcPr>
          <w:p w:rsidR="00454279" w:rsidRPr="00217F1B" w:rsidRDefault="00353D5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1,075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454279" w:rsidRPr="00217F1B" w:rsidRDefault="00353D5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1,075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279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КВм-0,6</w:t>
            </w:r>
          </w:p>
        </w:tc>
        <w:tc>
          <w:tcPr>
            <w:tcW w:w="522" w:type="pct"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282" w:type="pct"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0,520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0,520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КВм-0,6</w:t>
            </w:r>
          </w:p>
        </w:tc>
        <w:tc>
          <w:tcPr>
            <w:tcW w:w="522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290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0,520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0,520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279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КВм-0,8</w:t>
            </w:r>
          </w:p>
        </w:tc>
        <w:tc>
          <w:tcPr>
            <w:tcW w:w="522" w:type="pct"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82" w:type="pct"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0,680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0,680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КВм-0,8</w:t>
            </w:r>
          </w:p>
        </w:tc>
        <w:tc>
          <w:tcPr>
            <w:tcW w:w="522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90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0,680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0,680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279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КВм-0,6</w:t>
            </w:r>
          </w:p>
        </w:tc>
        <w:tc>
          <w:tcPr>
            <w:tcW w:w="522" w:type="pct"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82" w:type="pct"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КВм-0,6</w:t>
            </w:r>
          </w:p>
        </w:tc>
        <w:tc>
          <w:tcPr>
            <w:tcW w:w="522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90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454279" w:rsidRPr="00217F1B" w:rsidRDefault="00454279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279" w:rsidRPr="00217F1B" w:rsidTr="00454279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</w:tcPr>
          <w:p w:rsidR="00454279" w:rsidRPr="00217F1B" w:rsidRDefault="00454279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Котельная №50 МУП "ГТХ"</w:t>
            </w:r>
          </w:p>
        </w:tc>
      </w:tr>
      <w:tr w:rsidR="008777BE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КВр-0,8к</w:t>
            </w:r>
          </w:p>
        </w:tc>
        <w:tc>
          <w:tcPr>
            <w:tcW w:w="522" w:type="pct"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282" w:type="pct"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2,630</w:t>
            </w:r>
          </w:p>
        </w:tc>
        <w:tc>
          <w:tcPr>
            <w:tcW w:w="273" w:type="pct"/>
            <w:shd w:val="clear" w:color="auto" w:fill="auto"/>
            <w:noWrap/>
          </w:tcPr>
          <w:p w:rsidR="008777BE" w:rsidRPr="00217F1B" w:rsidRDefault="008777BE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2,630</w:t>
            </w:r>
          </w:p>
        </w:tc>
        <w:tc>
          <w:tcPr>
            <w:tcW w:w="800" w:type="pct"/>
            <w:shd w:val="clear" w:color="auto" w:fill="auto"/>
            <w:noWrap/>
          </w:tcPr>
          <w:p w:rsidR="008777BE" w:rsidRPr="00217F1B" w:rsidRDefault="008777BE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КВр-0,8</w:t>
            </w:r>
          </w:p>
        </w:tc>
        <w:tc>
          <w:tcPr>
            <w:tcW w:w="522" w:type="pct"/>
            <w:shd w:val="clear" w:color="auto" w:fill="auto"/>
            <w:noWrap/>
          </w:tcPr>
          <w:p w:rsidR="008777BE" w:rsidRPr="00217F1B" w:rsidRDefault="008777BE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90" w:type="pct"/>
            <w:shd w:val="clear" w:color="auto" w:fill="auto"/>
            <w:noWrap/>
          </w:tcPr>
          <w:p w:rsidR="008777BE" w:rsidRPr="00217F1B" w:rsidRDefault="008777BE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2,630</w:t>
            </w:r>
          </w:p>
        </w:tc>
        <w:tc>
          <w:tcPr>
            <w:tcW w:w="273" w:type="pct"/>
            <w:shd w:val="clear" w:color="auto" w:fill="auto"/>
            <w:noWrap/>
          </w:tcPr>
          <w:p w:rsidR="008777BE" w:rsidRPr="00217F1B" w:rsidRDefault="008777BE" w:rsidP="0087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2,630</w:t>
            </w:r>
          </w:p>
        </w:tc>
      </w:tr>
      <w:tr w:rsidR="008777BE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КВр-1,45</w:t>
            </w:r>
          </w:p>
        </w:tc>
        <w:tc>
          <w:tcPr>
            <w:tcW w:w="522" w:type="pct"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82" w:type="pct"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1,250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8777BE" w:rsidRPr="00217F1B" w:rsidRDefault="008777BE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1,250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8777BE" w:rsidRPr="00217F1B" w:rsidRDefault="008777BE" w:rsidP="0087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КВр-1,45</w:t>
            </w:r>
          </w:p>
        </w:tc>
        <w:tc>
          <w:tcPr>
            <w:tcW w:w="522" w:type="pct"/>
            <w:shd w:val="clear" w:color="auto" w:fill="auto"/>
            <w:noWrap/>
          </w:tcPr>
          <w:p w:rsidR="008777BE" w:rsidRPr="00217F1B" w:rsidRDefault="008777BE" w:rsidP="0087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90" w:type="pct"/>
            <w:shd w:val="clear" w:color="auto" w:fill="auto"/>
            <w:noWrap/>
          </w:tcPr>
          <w:p w:rsidR="008777BE" w:rsidRPr="00217F1B" w:rsidRDefault="008777BE" w:rsidP="0087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1,250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8777BE" w:rsidRPr="00217F1B" w:rsidRDefault="008777BE" w:rsidP="0087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1,250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7BE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КВр-0,8к</w:t>
            </w:r>
          </w:p>
        </w:tc>
        <w:tc>
          <w:tcPr>
            <w:tcW w:w="522" w:type="pct"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282" w:type="pct"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8777BE" w:rsidRPr="00217F1B" w:rsidRDefault="008777BE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8777BE" w:rsidRPr="00217F1B" w:rsidRDefault="008777BE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КВр-0,8</w:t>
            </w:r>
          </w:p>
        </w:tc>
        <w:tc>
          <w:tcPr>
            <w:tcW w:w="522" w:type="pct"/>
            <w:shd w:val="clear" w:color="auto" w:fill="auto"/>
            <w:noWrap/>
          </w:tcPr>
          <w:p w:rsidR="008777BE" w:rsidRPr="00217F1B" w:rsidRDefault="008777BE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90" w:type="pct"/>
            <w:shd w:val="clear" w:color="auto" w:fill="auto"/>
            <w:noWrap/>
          </w:tcPr>
          <w:p w:rsidR="008777BE" w:rsidRPr="00217F1B" w:rsidRDefault="008777BE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8777BE" w:rsidRPr="00217F1B" w:rsidRDefault="008777BE" w:rsidP="0087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8777BE" w:rsidRPr="00217F1B" w:rsidRDefault="008777B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7BE" w:rsidRPr="00217F1B" w:rsidTr="008777BE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</w:tcPr>
          <w:p w:rsidR="008777BE" w:rsidRPr="00217F1B" w:rsidRDefault="008777BE" w:rsidP="0087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Котельная №53 МУП "ГТХ"</w:t>
            </w:r>
          </w:p>
        </w:tc>
      </w:tr>
      <w:tr w:rsidR="00CC270E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КВм-2,5к</w:t>
            </w:r>
          </w:p>
        </w:tc>
        <w:tc>
          <w:tcPr>
            <w:tcW w:w="522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82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2,150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4,300</w:t>
            </w:r>
          </w:p>
        </w:tc>
        <w:tc>
          <w:tcPr>
            <w:tcW w:w="273" w:type="pct"/>
            <w:shd w:val="clear" w:color="auto" w:fill="auto"/>
            <w:noWrap/>
          </w:tcPr>
          <w:p w:rsidR="00CC270E" w:rsidRPr="00217F1B" w:rsidRDefault="00CC270E" w:rsidP="0087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2,150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4,300</w:t>
            </w:r>
          </w:p>
        </w:tc>
        <w:tc>
          <w:tcPr>
            <w:tcW w:w="800" w:type="pct"/>
            <w:shd w:val="clear" w:color="auto" w:fill="auto"/>
            <w:noWrap/>
          </w:tcPr>
          <w:p w:rsidR="00CC270E" w:rsidRPr="00217F1B" w:rsidRDefault="00CC270E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КВм-2,5</w:t>
            </w:r>
          </w:p>
        </w:tc>
        <w:tc>
          <w:tcPr>
            <w:tcW w:w="522" w:type="pct"/>
            <w:shd w:val="clear" w:color="auto" w:fill="auto"/>
            <w:noWrap/>
          </w:tcPr>
          <w:p w:rsidR="00CC270E" w:rsidRPr="00217F1B" w:rsidRDefault="00CC270E" w:rsidP="0087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90" w:type="pct"/>
            <w:shd w:val="clear" w:color="auto" w:fill="auto"/>
            <w:noWrap/>
          </w:tcPr>
          <w:p w:rsidR="00CC270E" w:rsidRPr="00217F1B" w:rsidRDefault="00CC270E" w:rsidP="00CC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2,150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4,300</w:t>
            </w:r>
          </w:p>
        </w:tc>
        <w:tc>
          <w:tcPr>
            <w:tcW w:w="273" w:type="pct"/>
            <w:shd w:val="clear" w:color="auto" w:fill="auto"/>
            <w:noWrap/>
          </w:tcPr>
          <w:p w:rsidR="00CC270E" w:rsidRPr="00217F1B" w:rsidRDefault="00CC270E" w:rsidP="00CC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2,150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4,300</w:t>
            </w:r>
          </w:p>
        </w:tc>
      </w:tr>
      <w:tr w:rsidR="00CC270E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КВм-2,5к</w:t>
            </w:r>
          </w:p>
        </w:tc>
        <w:tc>
          <w:tcPr>
            <w:tcW w:w="522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82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2,150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C270E" w:rsidRPr="00217F1B" w:rsidRDefault="00CC270E" w:rsidP="0087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2,150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CC270E" w:rsidRPr="00217F1B" w:rsidRDefault="00CC270E" w:rsidP="00454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КВм-2,5</w:t>
            </w:r>
          </w:p>
        </w:tc>
        <w:tc>
          <w:tcPr>
            <w:tcW w:w="522" w:type="pct"/>
            <w:shd w:val="clear" w:color="auto" w:fill="auto"/>
            <w:noWrap/>
          </w:tcPr>
          <w:p w:rsidR="00CC270E" w:rsidRPr="00217F1B" w:rsidRDefault="00CC270E" w:rsidP="0087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90" w:type="pct"/>
            <w:shd w:val="clear" w:color="auto" w:fill="auto"/>
            <w:noWrap/>
          </w:tcPr>
          <w:p w:rsidR="00CC270E" w:rsidRPr="00217F1B" w:rsidRDefault="00CC270E" w:rsidP="00CC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2,150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C270E" w:rsidRPr="00217F1B" w:rsidRDefault="00CC270E" w:rsidP="00CC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2,150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70E" w:rsidRPr="00217F1B" w:rsidTr="008A5603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Котельная №63 МУП "ГТХ"</w:t>
            </w:r>
          </w:p>
        </w:tc>
      </w:tr>
      <w:tr w:rsidR="00E20B32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82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0,500</w:t>
            </w:r>
          </w:p>
        </w:tc>
        <w:tc>
          <w:tcPr>
            <w:tcW w:w="323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0,500</w:t>
            </w:r>
          </w:p>
        </w:tc>
        <w:tc>
          <w:tcPr>
            <w:tcW w:w="273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0,500</w:t>
            </w:r>
          </w:p>
        </w:tc>
        <w:tc>
          <w:tcPr>
            <w:tcW w:w="271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0,500</w:t>
            </w:r>
          </w:p>
        </w:tc>
        <w:tc>
          <w:tcPr>
            <w:tcW w:w="800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Котёл длительного горения</w:t>
            </w:r>
          </w:p>
        </w:tc>
        <w:tc>
          <w:tcPr>
            <w:tcW w:w="522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90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0,378</w:t>
            </w:r>
          </w:p>
        </w:tc>
        <w:tc>
          <w:tcPr>
            <w:tcW w:w="273" w:type="pct"/>
            <w:shd w:val="clear" w:color="auto" w:fill="auto"/>
            <w:noWrap/>
          </w:tcPr>
          <w:p w:rsidR="00E20B32" w:rsidRPr="00217F1B" w:rsidRDefault="00E20B32" w:rsidP="00E2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0,378</w:t>
            </w:r>
          </w:p>
        </w:tc>
      </w:tr>
      <w:tr w:rsidR="00E20B32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1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0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Котёл длительного горения</w:t>
            </w:r>
          </w:p>
        </w:tc>
        <w:tc>
          <w:tcPr>
            <w:tcW w:w="522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90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E20B32" w:rsidRPr="00217F1B" w:rsidRDefault="00E20B32" w:rsidP="00E2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70E" w:rsidRPr="00217F1B" w:rsidTr="008A5603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Котельная №65 МУП "ГТХ"</w:t>
            </w:r>
          </w:p>
        </w:tc>
      </w:tr>
      <w:tr w:rsidR="00CC270E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282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1,650 </w:t>
            </w:r>
          </w:p>
        </w:tc>
        <w:tc>
          <w:tcPr>
            <w:tcW w:w="273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0,650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1,650 </w:t>
            </w:r>
          </w:p>
        </w:tc>
        <w:tc>
          <w:tcPr>
            <w:tcW w:w="800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Котёл длительного горения</w:t>
            </w:r>
          </w:p>
        </w:tc>
        <w:tc>
          <w:tcPr>
            <w:tcW w:w="522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90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CC270E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0,378</w:t>
            </w:r>
          </w:p>
        </w:tc>
        <w:tc>
          <w:tcPr>
            <w:tcW w:w="273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CC270E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0,378</w:t>
            </w:r>
          </w:p>
        </w:tc>
      </w:tr>
      <w:tr w:rsidR="00CC270E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282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Котёл длительного горения</w:t>
            </w:r>
          </w:p>
        </w:tc>
        <w:tc>
          <w:tcPr>
            <w:tcW w:w="522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90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70E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НРс-18</w:t>
            </w:r>
          </w:p>
        </w:tc>
        <w:tc>
          <w:tcPr>
            <w:tcW w:w="522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282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0,500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CC270E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shd w:val="clear" w:color="auto" w:fill="auto"/>
            <w:noWrap/>
          </w:tcPr>
          <w:p w:rsidR="00CC270E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</w:tcPr>
          <w:p w:rsidR="00CC270E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C270E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70E" w:rsidRPr="00217F1B" w:rsidTr="008A5603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CC270E" w:rsidRPr="00217F1B" w:rsidRDefault="00CC270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Котельная №66 МУП "ГТХ"</w:t>
            </w:r>
          </w:p>
        </w:tc>
      </w:tr>
      <w:tr w:rsidR="00E20B32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КВ-0,2</w:t>
            </w:r>
          </w:p>
        </w:tc>
        <w:tc>
          <w:tcPr>
            <w:tcW w:w="522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282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0,400</w:t>
            </w:r>
          </w:p>
        </w:tc>
        <w:tc>
          <w:tcPr>
            <w:tcW w:w="273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0,400</w:t>
            </w:r>
          </w:p>
        </w:tc>
        <w:tc>
          <w:tcPr>
            <w:tcW w:w="800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Котёл длительного горения</w:t>
            </w:r>
          </w:p>
        </w:tc>
        <w:tc>
          <w:tcPr>
            <w:tcW w:w="522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90" w:type="pct"/>
            <w:shd w:val="clear" w:color="auto" w:fill="auto"/>
            <w:noWrap/>
          </w:tcPr>
          <w:p w:rsidR="00E20B32" w:rsidRPr="00217F1B" w:rsidRDefault="00E20B32" w:rsidP="00E2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E20B32" w:rsidRPr="00217F1B" w:rsidRDefault="00E20B32" w:rsidP="00CC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0,378</w:t>
            </w:r>
          </w:p>
        </w:tc>
        <w:tc>
          <w:tcPr>
            <w:tcW w:w="273" w:type="pct"/>
            <w:shd w:val="clear" w:color="auto" w:fill="auto"/>
            <w:noWrap/>
          </w:tcPr>
          <w:p w:rsidR="00E20B32" w:rsidRPr="00217F1B" w:rsidRDefault="00E20B32" w:rsidP="00E2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0,378</w:t>
            </w:r>
          </w:p>
        </w:tc>
      </w:tr>
      <w:tr w:rsidR="00E20B32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КВ-0,2</w:t>
            </w:r>
          </w:p>
        </w:tc>
        <w:tc>
          <w:tcPr>
            <w:tcW w:w="522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282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0,200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Котёл длительного горения</w:t>
            </w:r>
          </w:p>
        </w:tc>
        <w:tc>
          <w:tcPr>
            <w:tcW w:w="522" w:type="pct"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90" w:type="pct"/>
            <w:shd w:val="clear" w:color="auto" w:fill="auto"/>
            <w:noWrap/>
          </w:tcPr>
          <w:p w:rsidR="00E20B32" w:rsidRPr="00217F1B" w:rsidRDefault="00E20B32" w:rsidP="00E2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E20B32" w:rsidRPr="00217F1B" w:rsidRDefault="00E20B32" w:rsidP="00E2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B32" w:rsidRPr="00217F1B" w:rsidTr="008A5603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  <w:vAlign w:val="center"/>
          </w:tcPr>
          <w:p w:rsidR="00E20B32" w:rsidRPr="00217F1B" w:rsidRDefault="00E20B32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Котельная №67 МУП "ГТХ"</w:t>
            </w:r>
          </w:p>
        </w:tc>
      </w:tr>
      <w:tr w:rsidR="00C44D9E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КВр-0,8</w:t>
            </w:r>
          </w:p>
        </w:tc>
        <w:tc>
          <w:tcPr>
            <w:tcW w:w="522" w:type="pc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82" w:type="pc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0,800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C44D9E" w:rsidRPr="00217F1B" w:rsidRDefault="00C44D9E" w:rsidP="00CC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6,000</w:t>
            </w:r>
          </w:p>
        </w:tc>
        <w:tc>
          <w:tcPr>
            <w:tcW w:w="273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0,800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C44D9E" w:rsidRPr="00217F1B" w:rsidRDefault="00C44D9E" w:rsidP="00CC2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6,000</w:t>
            </w:r>
          </w:p>
        </w:tc>
        <w:tc>
          <w:tcPr>
            <w:tcW w:w="800" w:type="pct"/>
            <w:shd w:val="clear" w:color="auto" w:fill="auto"/>
            <w:noWrap/>
          </w:tcPr>
          <w:p w:rsidR="00C44D9E" w:rsidRPr="00217F1B" w:rsidRDefault="00C44D9E" w:rsidP="00554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Котёл длительного горения</w:t>
            </w:r>
          </w:p>
        </w:tc>
        <w:tc>
          <w:tcPr>
            <w:tcW w:w="522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90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3,578</w:t>
            </w:r>
          </w:p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44D9E" w:rsidRPr="00217F1B" w:rsidRDefault="00C44D9E" w:rsidP="00C4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3,578 </w:t>
            </w:r>
          </w:p>
        </w:tc>
      </w:tr>
      <w:tr w:rsidR="00C44D9E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КВр-0,93</w:t>
            </w:r>
          </w:p>
        </w:tc>
        <w:tc>
          <w:tcPr>
            <w:tcW w:w="522" w:type="pc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82" w:type="pc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1,200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1,200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C44D9E" w:rsidRPr="00217F1B" w:rsidRDefault="00C44D9E" w:rsidP="00554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Котёл длительного горения</w:t>
            </w:r>
          </w:p>
        </w:tc>
        <w:tc>
          <w:tcPr>
            <w:tcW w:w="522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90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44D9E" w:rsidRPr="00217F1B" w:rsidRDefault="00C44D9E" w:rsidP="00C4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0,189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D9E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44D9E" w:rsidRPr="00217F1B" w:rsidRDefault="00C44D9E" w:rsidP="00353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Сибирь-10М</w:t>
            </w:r>
          </w:p>
        </w:tc>
        <w:tc>
          <w:tcPr>
            <w:tcW w:w="522" w:type="pct"/>
            <w:shd w:val="clear" w:color="auto" w:fill="auto"/>
            <w:noWrap/>
          </w:tcPr>
          <w:p w:rsidR="00C44D9E" w:rsidRPr="00217F1B" w:rsidRDefault="00C44D9E" w:rsidP="00353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282" w:type="pct"/>
            <w:shd w:val="clear" w:color="auto" w:fill="auto"/>
            <w:noWrap/>
          </w:tcPr>
          <w:p w:rsidR="00C44D9E" w:rsidRPr="00217F1B" w:rsidRDefault="00C44D9E" w:rsidP="00353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0,800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0,800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КВр-1,86</w:t>
            </w:r>
          </w:p>
        </w:tc>
        <w:tc>
          <w:tcPr>
            <w:tcW w:w="522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90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1,600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1,600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D9E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44D9E" w:rsidRPr="00217F1B" w:rsidRDefault="00C44D9E" w:rsidP="00353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Сибирь-10М</w:t>
            </w:r>
          </w:p>
        </w:tc>
        <w:tc>
          <w:tcPr>
            <w:tcW w:w="522" w:type="pct"/>
            <w:shd w:val="clear" w:color="auto" w:fill="auto"/>
            <w:noWrap/>
          </w:tcPr>
          <w:p w:rsidR="00C44D9E" w:rsidRPr="00217F1B" w:rsidRDefault="00C44D9E" w:rsidP="00353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282" w:type="pct"/>
            <w:shd w:val="clear" w:color="auto" w:fill="auto"/>
            <w:noWrap/>
          </w:tcPr>
          <w:p w:rsidR="00C44D9E" w:rsidRPr="00217F1B" w:rsidRDefault="00C44D9E" w:rsidP="00353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1,600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1,600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D9E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КВр-1,86</w:t>
            </w:r>
          </w:p>
        </w:tc>
        <w:tc>
          <w:tcPr>
            <w:tcW w:w="522" w:type="pc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82" w:type="pc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1,600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1,600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КВр-1,86</w:t>
            </w:r>
          </w:p>
        </w:tc>
        <w:tc>
          <w:tcPr>
            <w:tcW w:w="522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90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1,600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1,600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D9E" w:rsidRPr="00217F1B" w:rsidTr="005541D8">
        <w:trPr>
          <w:trHeight w:val="23"/>
        </w:trPr>
        <w:tc>
          <w:tcPr>
            <w:tcW w:w="5000" w:type="pct"/>
            <w:gridSpan w:val="12"/>
            <w:shd w:val="clear" w:color="auto" w:fill="auto"/>
            <w:noWrap/>
          </w:tcPr>
          <w:p w:rsidR="00C44D9E" w:rsidRPr="00217F1B" w:rsidRDefault="00C44D9E" w:rsidP="00554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Котельная №93 МУП "ГТХ"</w:t>
            </w:r>
          </w:p>
        </w:tc>
      </w:tr>
      <w:tr w:rsidR="00C44D9E" w:rsidRPr="00217F1B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КВр-0,8КБ</w:t>
            </w:r>
          </w:p>
        </w:tc>
        <w:tc>
          <w:tcPr>
            <w:tcW w:w="522" w:type="pc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282" w:type="pc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323" w:type="pct"/>
            <w:vMerge w:val="restar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1,380</w:t>
            </w:r>
          </w:p>
        </w:tc>
        <w:tc>
          <w:tcPr>
            <w:tcW w:w="273" w:type="pct"/>
            <w:shd w:val="clear" w:color="auto" w:fill="auto"/>
            <w:noWrap/>
          </w:tcPr>
          <w:p w:rsidR="00C44D9E" w:rsidRPr="00217F1B" w:rsidRDefault="00C44D9E" w:rsidP="00554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1,380</w:t>
            </w:r>
          </w:p>
        </w:tc>
        <w:tc>
          <w:tcPr>
            <w:tcW w:w="800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КВр-0,8</w:t>
            </w:r>
          </w:p>
        </w:tc>
        <w:tc>
          <w:tcPr>
            <w:tcW w:w="522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90" w:type="pct"/>
            <w:shd w:val="clear" w:color="auto" w:fill="auto"/>
            <w:noWrap/>
          </w:tcPr>
          <w:p w:rsidR="00C44D9E" w:rsidRPr="00217F1B" w:rsidRDefault="00C44D9E" w:rsidP="00554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1,380</w:t>
            </w:r>
          </w:p>
        </w:tc>
        <w:tc>
          <w:tcPr>
            <w:tcW w:w="273" w:type="pct"/>
            <w:shd w:val="clear" w:color="auto" w:fill="auto"/>
            <w:noWrap/>
          </w:tcPr>
          <w:p w:rsidR="00C44D9E" w:rsidRPr="00217F1B" w:rsidRDefault="00C44D9E" w:rsidP="00554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346" w:type="pct"/>
            <w:vMerge w:val="restar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1,380</w:t>
            </w:r>
          </w:p>
        </w:tc>
      </w:tr>
      <w:tr w:rsidR="00C44D9E" w:rsidRPr="00BD5C98" w:rsidTr="007E15AC">
        <w:trPr>
          <w:trHeight w:val="23"/>
        </w:trPr>
        <w:tc>
          <w:tcPr>
            <w:tcW w:w="782" w:type="pc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КВр-0,8КБ</w:t>
            </w:r>
          </w:p>
        </w:tc>
        <w:tc>
          <w:tcPr>
            <w:tcW w:w="522" w:type="pc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282" w:type="pct"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323" w:type="pct"/>
            <w:vMerge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44D9E" w:rsidRPr="00217F1B" w:rsidRDefault="00C44D9E" w:rsidP="00554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271" w:type="pct"/>
            <w:vMerge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КВр-0,8</w:t>
            </w:r>
          </w:p>
        </w:tc>
        <w:tc>
          <w:tcPr>
            <w:tcW w:w="522" w:type="pct"/>
            <w:shd w:val="clear" w:color="auto" w:fill="auto"/>
            <w:noWrap/>
          </w:tcPr>
          <w:p w:rsidR="00C44D9E" w:rsidRPr="00217F1B" w:rsidRDefault="00C44D9E" w:rsidP="00BE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90" w:type="pct"/>
            <w:shd w:val="clear" w:color="auto" w:fill="auto"/>
            <w:noWrap/>
          </w:tcPr>
          <w:p w:rsidR="00C44D9E" w:rsidRPr="00217F1B" w:rsidRDefault="00C44D9E" w:rsidP="00554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316" w:type="pct"/>
            <w:vMerge/>
            <w:shd w:val="clear" w:color="auto" w:fill="auto"/>
            <w:noWrap/>
          </w:tcPr>
          <w:p w:rsidR="00C44D9E" w:rsidRPr="00217F1B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shd w:val="clear" w:color="auto" w:fill="auto"/>
            <w:noWrap/>
          </w:tcPr>
          <w:p w:rsidR="00C44D9E" w:rsidRDefault="00C44D9E" w:rsidP="00554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F1B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346" w:type="pct"/>
            <w:vMerge/>
            <w:shd w:val="clear" w:color="auto" w:fill="auto"/>
            <w:noWrap/>
          </w:tcPr>
          <w:p w:rsidR="00C44D9E" w:rsidRPr="00BD5C98" w:rsidRDefault="00C44D9E" w:rsidP="009A7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36619" w:rsidRPr="00BD5C98" w:rsidRDefault="00E36619" w:rsidP="009A76A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E36619" w:rsidRPr="00BD5C98" w:rsidSect="00E36619">
          <w:pgSz w:w="16838" w:h="11906" w:orient="landscape"/>
          <w:pgMar w:top="1134" w:right="568" w:bottom="566" w:left="426" w:header="142" w:footer="408" w:gutter="0"/>
          <w:cols w:space="708"/>
          <w:docGrid w:linePitch="360"/>
        </w:sectPr>
      </w:pPr>
    </w:p>
    <w:p w:rsidR="007F5183" w:rsidRPr="005541D8" w:rsidRDefault="007F5183" w:rsidP="009A76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bookmark25"/>
      <w:r w:rsidRPr="005541D8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Таблица </w:t>
      </w:r>
      <w:r w:rsidR="00D33CEB" w:rsidRPr="005541D8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5541D8">
        <w:rPr>
          <w:rFonts w:ascii="Times New Roman" w:eastAsia="Calibri" w:hAnsi="Times New Roman" w:cs="Times New Roman"/>
          <w:b/>
          <w:sz w:val="24"/>
          <w:szCs w:val="24"/>
        </w:rPr>
        <w:t>. План переключения тепловых нагрузок ликвидируемых котельных</w:t>
      </w:r>
      <w:bookmarkEnd w:id="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4048"/>
        <w:gridCol w:w="1730"/>
        <w:gridCol w:w="4083"/>
      </w:tblGrid>
      <w:tr w:rsidR="008A5603" w:rsidRPr="005541D8" w:rsidTr="008A5603">
        <w:trPr>
          <w:trHeight w:val="20"/>
          <w:tblHeader/>
          <w:jc w:val="center"/>
        </w:trPr>
        <w:tc>
          <w:tcPr>
            <w:tcW w:w="269" w:type="pct"/>
            <w:vAlign w:val="center"/>
          </w:tcPr>
          <w:p w:rsidR="008A5603" w:rsidRPr="005541D8" w:rsidRDefault="008A5603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541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5541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42" w:type="pct"/>
            <w:vAlign w:val="center"/>
          </w:tcPr>
          <w:p w:rsidR="008A5603" w:rsidRPr="005541D8" w:rsidRDefault="008A5603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830" w:type="pct"/>
            <w:vAlign w:val="center"/>
          </w:tcPr>
          <w:p w:rsidR="008A5603" w:rsidRPr="005541D8" w:rsidRDefault="008A5603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Год вывода к</w:t>
            </w:r>
            <w:r w:rsidRPr="005541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5541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тельной из эк</w:t>
            </w:r>
            <w:r w:rsidRPr="005541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5541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плуатации</w:t>
            </w:r>
          </w:p>
        </w:tc>
        <w:tc>
          <w:tcPr>
            <w:tcW w:w="1959" w:type="pct"/>
            <w:vAlign w:val="center"/>
          </w:tcPr>
          <w:p w:rsidR="008A5603" w:rsidRPr="005541D8" w:rsidRDefault="008A5603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источника тепловой эне</w:t>
            </w:r>
            <w:r w:rsidRPr="005541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</w:t>
            </w:r>
            <w:r w:rsidRPr="005541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гии, на который планируется перекл</w:t>
            </w:r>
            <w:r w:rsidRPr="005541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ю</w:t>
            </w:r>
            <w:r w:rsidRPr="005541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чить нагрузку</w:t>
            </w:r>
          </w:p>
        </w:tc>
      </w:tr>
      <w:tr w:rsidR="008A5603" w:rsidRPr="005541D8" w:rsidTr="008A5603">
        <w:trPr>
          <w:trHeight w:val="20"/>
          <w:tblHeader/>
          <w:jc w:val="center"/>
        </w:trPr>
        <w:tc>
          <w:tcPr>
            <w:tcW w:w="269" w:type="pct"/>
            <w:vAlign w:val="center"/>
          </w:tcPr>
          <w:p w:rsidR="008A5603" w:rsidRPr="005541D8" w:rsidRDefault="008A5603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2" w:type="pct"/>
            <w:vAlign w:val="center"/>
          </w:tcPr>
          <w:p w:rsidR="008A5603" w:rsidRPr="005541D8" w:rsidRDefault="008A5603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Котельная №20 ООО "ТЭР"</w:t>
            </w:r>
          </w:p>
        </w:tc>
        <w:tc>
          <w:tcPr>
            <w:tcW w:w="830" w:type="pct"/>
            <w:vAlign w:val="center"/>
          </w:tcPr>
          <w:p w:rsidR="008A5603" w:rsidRPr="005541D8" w:rsidRDefault="008A5603" w:rsidP="00B41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4154A"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959" w:type="pct"/>
            <w:vAlign w:val="center"/>
          </w:tcPr>
          <w:p w:rsidR="008A5603" w:rsidRPr="005541D8" w:rsidRDefault="008A5603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Котельная №114 ООО "ТЭР"</w:t>
            </w:r>
          </w:p>
        </w:tc>
      </w:tr>
      <w:tr w:rsidR="008A5603" w:rsidRPr="005541D8" w:rsidTr="008A5603">
        <w:trPr>
          <w:trHeight w:val="20"/>
          <w:jc w:val="center"/>
        </w:trPr>
        <w:tc>
          <w:tcPr>
            <w:tcW w:w="269" w:type="pct"/>
            <w:vAlign w:val="center"/>
          </w:tcPr>
          <w:p w:rsidR="008A5603" w:rsidRPr="005541D8" w:rsidRDefault="008A5603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2" w:type="pct"/>
            <w:vAlign w:val="center"/>
          </w:tcPr>
          <w:p w:rsidR="008A5603" w:rsidRPr="005541D8" w:rsidRDefault="008A5603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Котельная №32 ООО </w:t>
            </w:r>
            <w:r w:rsidR="00A66B45"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ТЭР</w:t>
            </w:r>
            <w:r w:rsidR="00A66B45"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30" w:type="pct"/>
            <w:vAlign w:val="center"/>
          </w:tcPr>
          <w:p w:rsidR="008A5603" w:rsidRPr="005541D8" w:rsidRDefault="008A5603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1959" w:type="pct"/>
            <w:vAlign w:val="center"/>
          </w:tcPr>
          <w:p w:rsidR="008A5603" w:rsidRPr="005541D8" w:rsidRDefault="008A5603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Котельная №31 ООО </w:t>
            </w:r>
            <w:r w:rsidR="00A66B45"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ТЭР</w:t>
            </w:r>
            <w:r w:rsidR="00A66B45"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8A5603" w:rsidRPr="005541D8" w:rsidTr="008A5603">
        <w:trPr>
          <w:trHeight w:val="20"/>
          <w:jc w:val="center"/>
        </w:trPr>
        <w:tc>
          <w:tcPr>
            <w:tcW w:w="269" w:type="pct"/>
            <w:vAlign w:val="center"/>
          </w:tcPr>
          <w:p w:rsidR="008A5603" w:rsidRPr="005541D8" w:rsidRDefault="005541D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2" w:type="pct"/>
            <w:vAlign w:val="center"/>
          </w:tcPr>
          <w:p w:rsidR="008A5603" w:rsidRPr="005541D8" w:rsidRDefault="008A5603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Котельная №44 ООО </w:t>
            </w:r>
            <w:r w:rsidR="00A66B45"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ТЭР</w:t>
            </w:r>
            <w:r w:rsidR="00A66B45"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30" w:type="pct"/>
            <w:vAlign w:val="center"/>
          </w:tcPr>
          <w:p w:rsidR="008A5603" w:rsidRPr="005541D8" w:rsidRDefault="008A5603" w:rsidP="00B41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4154A"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959" w:type="pct"/>
            <w:vAlign w:val="center"/>
          </w:tcPr>
          <w:p w:rsidR="008A5603" w:rsidRPr="005541D8" w:rsidRDefault="008A5603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Котельная №45 ООО </w:t>
            </w:r>
            <w:r w:rsidR="00A66B45"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ТЭР</w:t>
            </w:r>
            <w:r w:rsidR="00A66B45"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8A5603" w:rsidRPr="005541D8" w:rsidTr="008A5603">
        <w:trPr>
          <w:trHeight w:val="20"/>
          <w:jc w:val="center"/>
        </w:trPr>
        <w:tc>
          <w:tcPr>
            <w:tcW w:w="269" w:type="pct"/>
            <w:vAlign w:val="center"/>
          </w:tcPr>
          <w:p w:rsidR="008A5603" w:rsidRPr="005541D8" w:rsidRDefault="005541D8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2" w:type="pct"/>
            <w:vAlign w:val="center"/>
          </w:tcPr>
          <w:p w:rsidR="008A5603" w:rsidRPr="005541D8" w:rsidRDefault="008A5603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Котельная №46 ООО </w:t>
            </w:r>
            <w:r w:rsidR="00A66B45"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ТЭР</w:t>
            </w:r>
            <w:r w:rsidR="00A66B45"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30" w:type="pct"/>
            <w:vAlign w:val="center"/>
          </w:tcPr>
          <w:p w:rsidR="008A5603" w:rsidRPr="005541D8" w:rsidRDefault="008A5603" w:rsidP="00554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959" w:type="pct"/>
            <w:vAlign w:val="center"/>
          </w:tcPr>
          <w:p w:rsidR="008A5603" w:rsidRPr="005541D8" w:rsidRDefault="008A5603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Котельная №45 ООО </w:t>
            </w:r>
            <w:r w:rsidR="00A66B45"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ТЭР</w:t>
            </w:r>
            <w:r w:rsidR="00A66B45"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217F1B" w:rsidRPr="005541D8" w:rsidTr="008A5603">
        <w:trPr>
          <w:trHeight w:val="20"/>
          <w:jc w:val="center"/>
        </w:trPr>
        <w:tc>
          <w:tcPr>
            <w:tcW w:w="269" w:type="pct"/>
            <w:vAlign w:val="center"/>
          </w:tcPr>
          <w:p w:rsidR="00217F1B" w:rsidRPr="005541D8" w:rsidRDefault="00217F1B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2" w:type="pct"/>
            <w:vAlign w:val="center"/>
          </w:tcPr>
          <w:p w:rsidR="00217F1B" w:rsidRPr="005541D8" w:rsidRDefault="00217F1B" w:rsidP="0021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Котельная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"ГТХ"</w:t>
            </w:r>
          </w:p>
        </w:tc>
        <w:tc>
          <w:tcPr>
            <w:tcW w:w="830" w:type="pct"/>
            <w:vMerge w:val="restart"/>
            <w:vAlign w:val="center"/>
          </w:tcPr>
          <w:p w:rsidR="00217F1B" w:rsidRPr="005541D8" w:rsidRDefault="00217F1B" w:rsidP="00B41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1959" w:type="pct"/>
            <w:vMerge w:val="restart"/>
            <w:vAlign w:val="center"/>
          </w:tcPr>
          <w:p w:rsidR="00217F1B" w:rsidRPr="005541D8" w:rsidRDefault="00217F1B" w:rsidP="0021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Вновь созданная блочно-модульная угольная котельная 12,5 МВт в ра</w:t>
            </w:r>
            <w:r w:rsidRPr="00217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17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 стадиона "Шахтер"</w:t>
            </w:r>
          </w:p>
        </w:tc>
      </w:tr>
      <w:tr w:rsidR="00217F1B" w:rsidRPr="00EA725F" w:rsidTr="008A5603">
        <w:trPr>
          <w:trHeight w:val="20"/>
          <w:jc w:val="center"/>
        </w:trPr>
        <w:tc>
          <w:tcPr>
            <w:tcW w:w="269" w:type="pct"/>
            <w:vAlign w:val="center"/>
          </w:tcPr>
          <w:p w:rsidR="00217F1B" w:rsidRPr="005541D8" w:rsidRDefault="00217F1B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2" w:type="pct"/>
            <w:vAlign w:val="center"/>
          </w:tcPr>
          <w:p w:rsidR="00217F1B" w:rsidRPr="005541D8" w:rsidRDefault="00217F1B" w:rsidP="0021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Котельная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"ГТХ"</w:t>
            </w:r>
          </w:p>
        </w:tc>
        <w:tc>
          <w:tcPr>
            <w:tcW w:w="830" w:type="pct"/>
            <w:vMerge/>
            <w:vAlign w:val="center"/>
          </w:tcPr>
          <w:p w:rsidR="00217F1B" w:rsidRPr="005541D8" w:rsidRDefault="00217F1B" w:rsidP="001E0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pct"/>
            <w:vMerge/>
            <w:vAlign w:val="center"/>
          </w:tcPr>
          <w:p w:rsidR="00217F1B" w:rsidRDefault="00217F1B" w:rsidP="001E0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7F1B" w:rsidRPr="00EA725F" w:rsidTr="008A5603">
        <w:trPr>
          <w:trHeight w:val="20"/>
          <w:jc w:val="center"/>
        </w:trPr>
        <w:tc>
          <w:tcPr>
            <w:tcW w:w="269" w:type="pct"/>
            <w:vAlign w:val="center"/>
          </w:tcPr>
          <w:p w:rsidR="00217F1B" w:rsidRDefault="00217F1B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42" w:type="pct"/>
            <w:vAlign w:val="center"/>
          </w:tcPr>
          <w:p w:rsidR="00217F1B" w:rsidRPr="005541D8" w:rsidRDefault="00217F1B" w:rsidP="001E0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Котельная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"ГТХ"</w:t>
            </w:r>
          </w:p>
        </w:tc>
        <w:tc>
          <w:tcPr>
            <w:tcW w:w="830" w:type="pct"/>
            <w:vMerge/>
            <w:vAlign w:val="center"/>
          </w:tcPr>
          <w:p w:rsidR="00217F1B" w:rsidRPr="005541D8" w:rsidRDefault="00217F1B" w:rsidP="001E0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pct"/>
            <w:vMerge/>
            <w:vAlign w:val="center"/>
          </w:tcPr>
          <w:p w:rsidR="00217F1B" w:rsidRDefault="00217F1B" w:rsidP="001E0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7F1B" w:rsidRPr="00EA725F" w:rsidTr="008A5603">
        <w:trPr>
          <w:trHeight w:val="20"/>
          <w:jc w:val="center"/>
        </w:trPr>
        <w:tc>
          <w:tcPr>
            <w:tcW w:w="269" w:type="pct"/>
            <w:vAlign w:val="center"/>
          </w:tcPr>
          <w:p w:rsidR="00217F1B" w:rsidRDefault="00217F1B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2" w:type="pct"/>
            <w:vAlign w:val="center"/>
          </w:tcPr>
          <w:p w:rsidR="00217F1B" w:rsidRPr="005541D8" w:rsidRDefault="00217F1B" w:rsidP="001E0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Котельная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"ГТХ"</w:t>
            </w:r>
          </w:p>
        </w:tc>
        <w:tc>
          <w:tcPr>
            <w:tcW w:w="830" w:type="pct"/>
            <w:vMerge/>
            <w:vAlign w:val="center"/>
          </w:tcPr>
          <w:p w:rsidR="00217F1B" w:rsidRPr="005541D8" w:rsidRDefault="00217F1B" w:rsidP="001E0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pct"/>
            <w:vMerge/>
            <w:vAlign w:val="center"/>
          </w:tcPr>
          <w:p w:rsidR="00217F1B" w:rsidRDefault="00217F1B" w:rsidP="001E0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7F1B" w:rsidRPr="00EA725F" w:rsidTr="008A5603">
        <w:trPr>
          <w:trHeight w:val="20"/>
          <w:jc w:val="center"/>
        </w:trPr>
        <w:tc>
          <w:tcPr>
            <w:tcW w:w="269" w:type="pct"/>
            <w:vAlign w:val="center"/>
          </w:tcPr>
          <w:p w:rsidR="00217F1B" w:rsidRDefault="00217F1B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42" w:type="pct"/>
            <w:vAlign w:val="center"/>
          </w:tcPr>
          <w:p w:rsidR="00217F1B" w:rsidRPr="005541D8" w:rsidRDefault="00217F1B" w:rsidP="001E0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Котельная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"ГТХ"</w:t>
            </w:r>
          </w:p>
        </w:tc>
        <w:tc>
          <w:tcPr>
            <w:tcW w:w="830" w:type="pct"/>
            <w:vMerge/>
            <w:vAlign w:val="center"/>
          </w:tcPr>
          <w:p w:rsidR="00217F1B" w:rsidRPr="005541D8" w:rsidRDefault="00217F1B" w:rsidP="001E0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pct"/>
            <w:vMerge/>
            <w:vAlign w:val="center"/>
          </w:tcPr>
          <w:p w:rsidR="00217F1B" w:rsidRDefault="00217F1B" w:rsidP="001E0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7F1B" w:rsidRPr="00EA725F" w:rsidTr="008A5603">
        <w:trPr>
          <w:trHeight w:val="20"/>
          <w:jc w:val="center"/>
        </w:trPr>
        <w:tc>
          <w:tcPr>
            <w:tcW w:w="269" w:type="pct"/>
            <w:vAlign w:val="center"/>
          </w:tcPr>
          <w:p w:rsidR="00217F1B" w:rsidRDefault="00217F1B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2" w:type="pct"/>
            <w:vAlign w:val="center"/>
          </w:tcPr>
          <w:p w:rsidR="00217F1B" w:rsidRPr="005541D8" w:rsidRDefault="00217F1B" w:rsidP="0021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Котельная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"ГТХ"</w:t>
            </w:r>
          </w:p>
        </w:tc>
        <w:tc>
          <w:tcPr>
            <w:tcW w:w="830" w:type="pct"/>
            <w:vMerge w:val="restart"/>
            <w:vAlign w:val="center"/>
          </w:tcPr>
          <w:p w:rsidR="00217F1B" w:rsidRPr="005541D8" w:rsidRDefault="00217F1B" w:rsidP="001E0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1959" w:type="pct"/>
            <w:vMerge w:val="restart"/>
            <w:vAlign w:val="center"/>
          </w:tcPr>
          <w:p w:rsidR="00217F1B" w:rsidRDefault="00217F1B" w:rsidP="0021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Котельная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"ГТХ"</w:t>
            </w:r>
          </w:p>
        </w:tc>
      </w:tr>
      <w:tr w:rsidR="00217F1B" w:rsidRPr="00EA725F" w:rsidTr="008A5603">
        <w:trPr>
          <w:trHeight w:val="20"/>
          <w:jc w:val="center"/>
        </w:trPr>
        <w:tc>
          <w:tcPr>
            <w:tcW w:w="269" w:type="pct"/>
            <w:vAlign w:val="center"/>
          </w:tcPr>
          <w:p w:rsidR="00217F1B" w:rsidRDefault="00217F1B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2" w:type="pct"/>
            <w:vAlign w:val="center"/>
          </w:tcPr>
          <w:p w:rsidR="00217F1B" w:rsidRPr="005541D8" w:rsidRDefault="00217F1B" w:rsidP="0021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Котельная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"ГТХ"</w:t>
            </w:r>
          </w:p>
        </w:tc>
        <w:tc>
          <w:tcPr>
            <w:tcW w:w="830" w:type="pct"/>
            <w:vMerge/>
            <w:vAlign w:val="center"/>
          </w:tcPr>
          <w:p w:rsidR="00217F1B" w:rsidRPr="005541D8" w:rsidRDefault="00217F1B" w:rsidP="001E0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9" w:type="pct"/>
            <w:vMerge/>
            <w:vAlign w:val="center"/>
          </w:tcPr>
          <w:p w:rsidR="00217F1B" w:rsidRDefault="00217F1B" w:rsidP="001E0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7F1B" w:rsidRPr="00EA725F" w:rsidTr="008A5603">
        <w:trPr>
          <w:trHeight w:val="20"/>
          <w:jc w:val="center"/>
        </w:trPr>
        <w:tc>
          <w:tcPr>
            <w:tcW w:w="269" w:type="pct"/>
            <w:vAlign w:val="center"/>
          </w:tcPr>
          <w:p w:rsidR="00217F1B" w:rsidRDefault="00217F1B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2" w:type="pct"/>
            <w:vAlign w:val="center"/>
          </w:tcPr>
          <w:p w:rsidR="00217F1B" w:rsidRPr="005541D8" w:rsidRDefault="00217F1B" w:rsidP="0021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Котельная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"ГТХ"</w:t>
            </w:r>
          </w:p>
        </w:tc>
        <w:tc>
          <w:tcPr>
            <w:tcW w:w="830" w:type="pct"/>
            <w:vAlign w:val="center"/>
          </w:tcPr>
          <w:p w:rsidR="00217F1B" w:rsidRPr="005541D8" w:rsidRDefault="00217F1B" w:rsidP="001E0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 г.</w:t>
            </w:r>
          </w:p>
        </w:tc>
        <w:tc>
          <w:tcPr>
            <w:tcW w:w="1959" w:type="pct"/>
            <w:vAlign w:val="center"/>
          </w:tcPr>
          <w:p w:rsidR="00217F1B" w:rsidRDefault="00217F1B" w:rsidP="001E0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17F1B" w:rsidRPr="00EA725F" w:rsidTr="008A5603">
        <w:trPr>
          <w:trHeight w:val="20"/>
          <w:jc w:val="center"/>
        </w:trPr>
        <w:tc>
          <w:tcPr>
            <w:tcW w:w="269" w:type="pct"/>
            <w:vAlign w:val="center"/>
          </w:tcPr>
          <w:p w:rsidR="00217F1B" w:rsidRDefault="00217F1B" w:rsidP="009A7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2" w:type="pct"/>
            <w:vAlign w:val="center"/>
          </w:tcPr>
          <w:p w:rsidR="00217F1B" w:rsidRPr="005541D8" w:rsidRDefault="00217F1B" w:rsidP="00217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Котельная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Pr="00554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"ГТХ"</w:t>
            </w:r>
          </w:p>
        </w:tc>
        <w:tc>
          <w:tcPr>
            <w:tcW w:w="830" w:type="pct"/>
            <w:vAlign w:val="center"/>
          </w:tcPr>
          <w:p w:rsidR="00217F1B" w:rsidRPr="005541D8" w:rsidRDefault="00217F1B" w:rsidP="001E0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 г.</w:t>
            </w:r>
          </w:p>
        </w:tc>
        <w:tc>
          <w:tcPr>
            <w:tcW w:w="1959" w:type="pct"/>
            <w:vAlign w:val="center"/>
          </w:tcPr>
          <w:p w:rsidR="00217F1B" w:rsidRDefault="00217F1B" w:rsidP="001E0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5F2637" w:rsidRDefault="005F263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107321708"/>
      <w:bookmarkStart w:id="8" w:name="_Toc132873846"/>
      <w:r>
        <w:br w:type="page"/>
      </w:r>
    </w:p>
    <w:p w:rsidR="001A19AD" w:rsidRPr="002E4325" w:rsidRDefault="001A19AD" w:rsidP="001A19AD">
      <w:pPr>
        <w:pStyle w:val="1"/>
        <w:spacing w:line="240" w:lineRule="auto"/>
      </w:pPr>
      <w:bookmarkStart w:id="9" w:name="_Toc134803754"/>
      <w:r>
        <w:lastRenderedPageBreak/>
        <w:t>3</w:t>
      </w:r>
      <w:r w:rsidRPr="002E4325">
        <w:t>. Сценарии развития аварий в системах теплоснабжения при отказе эл</w:t>
      </w:r>
      <w:r w:rsidRPr="002E4325">
        <w:t>е</w:t>
      </w:r>
      <w:r w:rsidRPr="002E4325">
        <w:t>ментов тепловых сетей и при аварийных режимах работы систем теплоснабж</w:t>
      </w:r>
      <w:r w:rsidRPr="002E4325">
        <w:t>е</w:t>
      </w:r>
      <w:r w:rsidRPr="002E4325">
        <w:t>ния, связанных с прекращением подачи тепловой энергии, с моделированием гидравлических режимов работы таких систем</w:t>
      </w:r>
      <w:bookmarkEnd w:id="7"/>
      <w:bookmarkEnd w:id="8"/>
      <w:bookmarkEnd w:id="9"/>
    </w:p>
    <w:p w:rsidR="001A19AD" w:rsidRPr="002E4325" w:rsidRDefault="001A19AD" w:rsidP="001A19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9AD" w:rsidRDefault="001A19AD" w:rsidP="001A19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СП 124.13330.2012 "Тепловые сети"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, минимально допустимые пок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затели вероятности безотказной работы для источника теплоты составляют 0,97. Это означает, что в течение года из 100 источников теплоснабжения допускается выход из строя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источников теплоснабжения с прекращением теплоснабжения на время выше нормативного. </w:t>
      </w:r>
    </w:p>
    <w:p w:rsidR="001A19AD" w:rsidRPr="002E4325" w:rsidRDefault="001A19AD" w:rsidP="001A19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Ретроспективный анализ технологических нарушений за последние 3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казывает, что 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тельных городского округа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аварии и инциденты отсутствовали. 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фактическая вероятность безопасной работы источников </w:t>
      </w:r>
      <w:proofErr w:type="gramStart"/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3 года существенно выше нормативной.</w:t>
      </w:r>
    </w:p>
    <w:p w:rsidR="001A19AD" w:rsidRPr="002E4325" w:rsidRDefault="001A19AD" w:rsidP="001A19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СП 124.13330.2012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Актуализированная редакция СНиП 41-02- 2003 Тепловые сети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авариях (отказах) в системе централизованного тепл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снабжения в течение всего ремонтно-восстановительного периода должна обеспеч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ваться:</w:t>
      </w:r>
    </w:p>
    <w:p w:rsidR="001A19AD" w:rsidRPr="002E4325" w:rsidRDefault="001A19AD" w:rsidP="001A19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подача 100% необходимой теплоты потребителям первой категории (если иные режимы не предусмотрены договором);</w:t>
      </w:r>
    </w:p>
    <w:p w:rsidR="001A19AD" w:rsidRPr="002E4325" w:rsidRDefault="001A19AD" w:rsidP="001A19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подача теплоты на отопление и вентиляцию жилищно-коммунальным и пр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мышленным потребителям второй и третьей категорий в размерах, указанных в та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 ниже;</w:t>
      </w:r>
    </w:p>
    <w:p w:rsidR="001A19AD" w:rsidRPr="002E4325" w:rsidRDefault="001A19AD" w:rsidP="001A19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заданный потребителем аварийный режим расхода пара и технологической горячей воды;</w:t>
      </w:r>
    </w:p>
    <w:p w:rsidR="001A19AD" w:rsidRPr="002E4325" w:rsidRDefault="001A19AD" w:rsidP="001A19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заданный потребителем аварийный тепловой режим работы неотключаемых вентиляционных систем;</w:t>
      </w:r>
    </w:p>
    <w:p w:rsidR="005F2637" w:rsidRDefault="001A19AD" w:rsidP="001A19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среднесуточный расход теплоты за отопительный период на горячее вод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снабжение (при невозможности его отключения).</w:t>
      </w:r>
    </w:p>
    <w:p w:rsidR="001A19AD" w:rsidRDefault="001A19AD" w:rsidP="001A19AD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1A19AD" w:rsidRPr="002E4325" w:rsidRDefault="001A19AD" w:rsidP="001A19AD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</w:rPr>
      </w:pPr>
      <w:r w:rsidRPr="002E4325">
        <w:rPr>
          <w:rFonts w:ascii="Times New Roman" w:eastAsia="Calibri" w:hAnsi="Times New Roman"/>
          <w:b/>
          <w:sz w:val="24"/>
          <w:szCs w:val="24"/>
        </w:rPr>
        <w:t xml:space="preserve">Таблица </w:t>
      </w:r>
      <w:r w:rsidR="005C4568">
        <w:rPr>
          <w:rFonts w:ascii="Times New Roman" w:eastAsia="Calibri" w:hAnsi="Times New Roman"/>
          <w:b/>
          <w:sz w:val="24"/>
          <w:szCs w:val="24"/>
        </w:rPr>
        <w:t>4</w:t>
      </w:r>
      <w:r w:rsidRPr="002E4325">
        <w:rPr>
          <w:rFonts w:ascii="Times New Roman" w:eastAsia="Calibri" w:hAnsi="Times New Roman"/>
          <w:b/>
          <w:sz w:val="24"/>
          <w:szCs w:val="24"/>
        </w:rPr>
        <w:t>. Допустимое снижение подачи теплоты при авариях (отказах) в системе це</w:t>
      </w:r>
      <w:r w:rsidRPr="002E4325">
        <w:rPr>
          <w:rFonts w:ascii="Times New Roman" w:eastAsia="Calibri" w:hAnsi="Times New Roman"/>
          <w:b/>
          <w:sz w:val="24"/>
          <w:szCs w:val="24"/>
        </w:rPr>
        <w:t>н</w:t>
      </w:r>
      <w:r w:rsidRPr="002E4325">
        <w:rPr>
          <w:rFonts w:ascii="Times New Roman" w:eastAsia="Calibri" w:hAnsi="Times New Roman"/>
          <w:b/>
          <w:sz w:val="24"/>
          <w:szCs w:val="24"/>
        </w:rPr>
        <w:t>трализованного теплоснабжения потребителям второй и третьей категорий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530"/>
        <w:gridCol w:w="1113"/>
        <w:gridCol w:w="1447"/>
        <w:gridCol w:w="1447"/>
        <w:gridCol w:w="1447"/>
        <w:gridCol w:w="1438"/>
      </w:tblGrid>
      <w:tr w:rsidR="001A19AD" w:rsidRPr="002E4325" w:rsidTr="001A19AD">
        <w:trPr>
          <w:trHeight w:val="20"/>
        </w:trPr>
        <w:tc>
          <w:tcPr>
            <w:tcW w:w="16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19AD" w:rsidRPr="002E4325" w:rsidRDefault="001A19AD" w:rsidP="001A19A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На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3"/>
                <w:sz w:val="24"/>
                <w:szCs w:val="24"/>
              </w:rPr>
              <w:t>и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3"/>
                <w:sz w:val="24"/>
                <w:szCs w:val="24"/>
              </w:rPr>
              <w:t>м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е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</w:rPr>
              <w:t>н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2"/>
                <w:sz w:val="24"/>
                <w:szCs w:val="24"/>
              </w:rPr>
              <w:t>о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3"/>
                <w:sz w:val="24"/>
                <w:szCs w:val="24"/>
              </w:rPr>
              <w:t>в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а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</w:rPr>
              <w:t>н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3"/>
                <w:sz w:val="24"/>
                <w:szCs w:val="24"/>
              </w:rPr>
              <w:t>и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е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п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3"/>
                <w:sz w:val="24"/>
                <w:szCs w:val="24"/>
              </w:rPr>
              <w:t>к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а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4"/>
                <w:sz w:val="24"/>
                <w:szCs w:val="24"/>
              </w:rPr>
              <w:t>з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7"/>
                <w:sz w:val="24"/>
                <w:szCs w:val="24"/>
              </w:rPr>
              <w:t>а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9"/>
                <w:sz w:val="24"/>
                <w:szCs w:val="24"/>
              </w:rPr>
              <w:t>т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еля</w:t>
            </w:r>
          </w:p>
        </w:tc>
        <w:tc>
          <w:tcPr>
            <w:tcW w:w="330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9AD" w:rsidRPr="002E4325" w:rsidRDefault="001A19AD" w:rsidP="001A19A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E4325">
              <w:rPr>
                <w:rFonts w:ascii="Times New Roman" w:eastAsia="Arial" w:hAnsi="Times New Roman" w:cs="Times New Roman"/>
                <w:b/>
                <w:bCs/>
                <w:spacing w:val="2"/>
                <w:sz w:val="24"/>
                <w:szCs w:val="24"/>
              </w:rPr>
              <w:t>Р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ас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3"/>
                <w:sz w:val="24"/>
                <w:szCs w:val="24"/>
              </w:rPr>
              <w:t>ч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е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9"/>
                <w:sz w:val="24"/>
                <w:szCs w:val="24"/>
              </w:rPr>
              <w:t>т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</w:rPr>
              <w:t>н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ая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9"/>
                <w:sz w:val="24"/>
                <w:szCs w:val="24"/>
              </w:rPr>
              <w:t>т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е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3"/>
                <w:sz w:val="24"/>
                <w:szCs w:val="24"/>
              </w:rPr>
              <w:t>м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</w:rPr>
              <w:t>п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е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7"/>
                <w:sz w:val="24"/>
                <w:szCs w:val="24"/>
              </w:rPr>
              <w:t>а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7"/>
                <w:sz w:val="24"/>
                <w:szCs w:val="24"/>
              </w:rPr>
              <w:t>у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а на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5"/>
                <w:sz w:val="24"/>
                <w:szCs w:val="24"/>
              </w:rPr>
              <w:t>р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у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6"/>
                <w:sz w:val="24"/>
                <w:szCs w:val="24"/>
              </w:rPr>
              <w:t>ж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</w:rPr>
              <w:t>н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2"/>
                <w:sz w:val="24"/>
                <w:szCs w:val="24"/>
              </w:rPr>
              <w:t>о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3"/>
                <w:sz w:val="24"/>
                <w:szCs w:val="24"/>
              </w:rPr>
              <w:t>г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о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3"/>
                <w:sz w:val="24"/>
                <w:szCs w:val="24"/>
              </w:rPr>
              <w:t>в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5"/>
                <w:sz w:val="24"/>
                <w:szCs w:val="24"/>
              </w:rPr>
              <w:t>о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4"/>
                <w:sz w:val="24"/>
                <w:szCs w:val="24"/>
              </w:rPr>
              <w:t>з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д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7"/>
                <w:sz w:val="24"/>
                <w:szCs w:val="24"/>
              </w:rPr>
              <w:t>у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ха 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1"/>
                <w:sz w:val="24"/>
                <w:szCs w:val="24"/>
              </w:rPr>
              <w:t>д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ля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п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3"/>
                <w:sz w:val="24"/>
                <w:szCs w:val="24"/>
              </w:rPr>
              <w:t>р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2"/>
                <w:sz w:val="24"/>
                <w:szCs w:val="24"/>
              </w:rPr>
              <w:t>о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е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10"/>
                <w:sz w:val="24"/>
                <w:szCs w:val="24"/>
              </w:rPr>
              <w:t>к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9"/>
                <w:sz w:val="24"/>
                <w:szCs w:val="24"/>
              </w:rPr>
              <w:t>т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3"/>
                <w:sz w:val="24"/>
                <w:szCs w:val="24"/>
              </w:rPr>
              <w:t>и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5"/>
                <w:sz w:val="24"/>
                <w:szCs w:val="24"/>
              </w:rPr>
              <w:t>р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2"/>
                <w:sz w:val="24"/>
                <w:szCs w:val="24"/>
              </w:rPr>
              <w:t>о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3"/>
                <w:sz w:val="24"/>
                <w:szCs w:val="24"/>
              </w:rPr>
              <w:t>в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а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</w:rPr>
              <w:t>н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3"/>
                <w:sz w:val="24"/>
                <w:szCs w:val="24"/>
              </w:rPr>
              <w:t>и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я 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5"/>
                <w:sz w:val="24"/>
                <w:szCs w:val="24"/>
              </w:rPr>
              <w:t>о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9"/>
                <w:sz w:val="24"/>
                <w:szCs w:val="24"/>
              </w:rPr>
              <w:t>т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2"/>
                <w:sz w:val="24"/>
                <w:szCs w:val="24"/>
              </w:rPr>
              <w:t>о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</w:rPr>
              <w:t>п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ле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</w:rPr>
              <w:t>н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-3"/>
                <w:sz w:val="24"/>
                <w:szCs w:val="24"/>
              </w:rPr>
              <w:t>и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я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proofErr w:type="gramStart"/>
            <w:r w:rsidRPr="002E4325">
              <w:rPr>
                <w:rFonts w:ascii="Times New Roman" w:eastAsia="Arial" w:hAnsi="Times New Roman" w:cs="Times New Roman"/>
                <w:b/>
                <w:bCs/>
                <w:i/>
                <w:spacing w:val="-3"/>
                <w:sz w:val="24"/>
                <w:szCs w:val="24"/>
                <w:lang w:val="en-US"/>
              </w:rPr>
              <w:t>t</w:t>
            </w:r>
            <w:proofErr w:type="gramEnd"/>
            <w:r w:rsidRPr="002E4325">
              <w:rPr>
                <w:rFonts w:ascii="Times New Roman" w:eastAsia="Arial" w:hAnsi="Times New Roman" w:cs="Times New Roman"/>
                <w:b/>
                <w:bCs/>
                <w:spacing w:val="-4"/>
                <w:position w:val="-1"/>
                <w:sz w:val="24"/>
                <w:szCs w:val="24"/>
                <w:vertAlign w:val="subscript"/>
              </w:rPr>
              <w:t>о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,</w:t>
            </w:r>
            <w:r w:rsidRPr="002E4325">
              <w:rPr>
                <w:rFonts w:ascii="Times New Roman" w:eastAsia="Arial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°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/>
              </w:rPr>
              <w:t>C</w:t>
            </w:r>
          </w:p>
        </w:tc>
      </w:tr>
      <w:tr w:rsidR="001A19AD" w:rsidRPr="002E4325" w:rsidTr="001A19AD">
        <w:trPr>
          <w:trHeight w:val="20"/>
        </w:trPr>
        <w:tc>
          <w:tcPr>
            <w:tcW w:w="16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AD" w:rsidRPr="002E4325" w:rsidRDefault="001A19AD" w:rsidP="001A19A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9AD" w:rsidRPr="002E4325" w:rsidRDefault="001A19AD" w:rsidP="001A19A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2E4325">
              <w:rPr>
                <w:rFonts w:ascii="Times New Roman" w:eastAsia="Arial" w:hAnsi="Times New Roman" w:cs="Times New Roman"/>
                <w:b/>
                <w:bCs/>
                <w:spacing w:val="3"/>
                <w:sz w:val="24"/>
                <w:szCs w:val="24"/>
              </w:rPr>
              <w:t>-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9AD" w:rsidRPr="002E4325" w:rsidRDefault="001A19AD" w:rsidP="001A19A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2E4325">
              <w:rPr>
                <w:rFonts w:ascii="Times New Roman" w:eastAsia="Arial" w:hAnsi="Times New Roman" w:cs="Times New Roman"/>
                <w:b/>
                <w:bCs/>
                <w:spacing w:val="3"/>
                <w:sz w:val="24"/>
                <w:szCs w:val="24"/>
              </w:rPr>
              <w:t>-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9AD" w:rsidRPr="002E4325" w:rsidRDefault="001A19AD" w:rsidP="001A19A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2E4325">
              <w:rPr>
                <w:rFonts w:ascii="Times New Roman" w:eastAsia="Arial" w:hAnsi="Times New Roman" w:cs="Times New Roman"/>
                <w:b/>
                <w:bCs/>
                <w:spacing w:val="3"/>
                <w:sz w:val="24"/>
                <w:szCs w:val="24"/>
              </w:rPr>
              <w:t>-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/>
              </w:rPr>
              <w:t xml:space="preserve"> 30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9AD" w:rsidRPr="002E4325" w:rsidRDefault="001A19AD" w:rsidP="001A19A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2E4325">
              <w:rPr>
                <w:rFonts w:ascii="Times New Roman" w:eastAsia="Arial" w:hAnsi="Times New Roman" w:cs="Times New Roman"/>
                <w:b/>
                <w:bCs/>
                <w:spacing w:val="3"/>
                <w:sz w:val="24"/>
                <w:szCs w:val="24"/>
              </w:rPr>
              <w:t>-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/>
              </w:rPr>
              <w:t>40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9AD" w:rsidRPr="002E4325" w:rsidRDefault="001A19AD" w:rsidP="001A19A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2E4325">
              <w:rPr>
                <w:rFonts w:ascii="Times New Roman" w:eastAsia="Arial" w:hAnsi="Times New Roman" w:cs="Times New Roman"/>
                <w:b/>
                <w:bCs/>
                <w:spacing w:val="3"/>
                <w:sz w:val="24"/>
                <w:szCs w:val="24"/>
              </w:rPr>
              <w:t>-</w:t>
            </w:r>
            <w:r w:rsidRPr="002E432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/>
              </w:rPr>
              <w:t>50</w:t>
            </w:r>
          </w:p>
        </w:tc>
      </w:tr>
      <w:tr w:rsidR="001A19AD" w:rsidRPr="002E4325" w:rsidTr="001A19AD">
        <w:trPr>
          <w:trHeight w:val="20"/>
        </w:trPr>
        <w:tc>
          <w:tcPr>
            <w:tcW w:w="1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9AD" w:rsidRPr="002E4325" w:rsidRDefault="001A19AD" w:rsidP="001A19AD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E4325">
              <w:rPr>
                <w:rFonts w:ascii="Times New Roman" w:eastAsia="Arial" w:hAnsi="Times New Roman" w:cs="Times New Roman"/>
                <w:sz w:val="24"/>
                <w:szCs w:val="24"/>
              </w:rPr>
              <w:t>До</w:t>
            </w:r>
            <w:r w:rsidRPr="002E4325">
              <w:rPr>
                <w:rFonts w:ascii="Times New Roman" w:eastAsia="Arial" w:hAnsi="Times New Roman" w:cs="Times New Roman"/>
                <w:spacing w:val="3"/>
                <w:sz w:val="24"/>
                <w:szCs w:val="24"/>
              </w:rPr>
              <w:t>п</w:t>
            </w:r>
            <w:r w:rsidRPr="002E4325">
              <w:rPr>
                <w:rFonts w:ascii="Times New Roman" w:eastAsia="Arial" w:hAnsi="Times New Roman" w:cs="Times New Roman"/>
                <w:spacing w:val="-4"/>
                <w:sz w:val="24"/>
                <w:szCs w:val="24"/>
              </w:rPr>
              <w:t>у</w:t>
            </w:r>
            <w:r w:rsidRPr="002E4325">
              <w:rPr>
                <w:rFonts w:ascii="Times New Roman" w:eastAsia="Arial" w:hAnsi="Times New Roman" w:cs="Times New Roman"/>
                <w:spacing w:val="3"/>
                <w:sz w:val="24"/>
                <w:szCs w:val="24"/>
              </w:rPr>
              <w:t>с</w:t>
            </w:r>
            <w:r w:rsidRPr="002E4325">
              <w:rPr>
                <w:rFonts w:ascii="Times New Roman" w:eastAsia="Arial" w:hAnsi="Times New Roman" w:cs="Times New Roman"/>
                <w:spacing w:val="-4"/>
                <w:sz w:val="24"/>
                <w:szCs w:val="24"/>
              </w:rPr>
              <w:t>т</w:t>
            </w:r>
            <w:r w:rsidRPr="002E4325">
              <w:rPr>
                <w:rFonts w:ascii="Times New Roman" w:eastAsia="Arial" w:hAnsi="Times New Roman" w:cs="Times New Roman"/>
                <w:sz w:val="24"/>
                <w:szCs w:val="24"/>
              </w:rPr>
              <w:t>и</w:t>
            </w:r>
            <w:r w:rsidRPr="002E4325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>м</w:t>
            </w:r>
            <w:r w:rsidRPr="002E432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ое </w:t>
            </w:r>
            <w:r w:rsidRPr="002E4325">
              <w:rPr>
                <w:rFonts w:ascii="Times New Roman" w:eastAsia="Arial" w:hAnsi="Times New Roman" w:cs="Times New Roman"/>
                <w:spacing w:val="3"/>
                <w:sz w:val="24"/>
                <w:szCs w:val="24"/>
              </w:rPr>
              <w:t>с</w:t>
            </w:r>
            <w:r w:rsidRPr="002E4325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>н</w:t>
            </w:r>
            <w:r w:rsidRPr="002E4325">
              <w:rPr>
                <w:rFonts w:ascii="Times New Roman" w:eastAsia="Arial" w:hAnsi="Times New Roman" w:cs="Times New Roman"/>
                <w:sz w:val="24"/>
                <w:szCs w:val="24"/>
              </w:rPr>
              <w:t>и</w:t>
            </w:r>
            <w:r w:rsidRPr="002E4325">
              <w:rPr>
                <w:rFonts w:ascii="Times New Roman" w:eastAsia="Arial" w:hAnsi="Times New Roman" w:cs="Times New Roman"/>
                <w:spacing w:val="-6"/>
                <w:sz w:val="24"/>
                <w:szCs w:val="24"/>
              </w:rPr>
              <w:t>ж</w:t>
            </w:r>
            <w:r w:rsidRPr="002E4325">
              <w:rPr>
                <w:rFonts w:ascii="Times New Roman" w:eastAsia="Arial" w:hAnsi="Times New Roman" w:cs="Times New Roman"/>
                <w:sz w:val="24"/>
                <w:szCs w:val="24"/>
              </w:rPr>
              <w:t>е</w:t>
            </w:r>
            <w:r w:rsidRPr="002E4325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>н</w:t>
            </w:r>
            <w:r w:rsidRPr="002E432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ие </w:t>
            </w:r>
            <w:r w:rsidRPr="002E4325">
              <w:rPr>
                <w:rFonts w:ascii="Times New Roman" w:eastAsia="Arial" w:hAnsi="Times New Roman" w:cs="Times New Roman"/>
                <w:spacing w:val="3"/>
                <w:sz w:val="24"/>
                <w:szCs w:val="24"/>
              </w:rPr>
              <w:t>п</w:t>
            </w:r>
            <w:r w:rsidRPr="002E4325">
              <w:rPr>
                <w:rFonts w:ascii="Times New Roman" w:eastAsia="Arial" w:hAnsi="Times New Roman" w:cs="Times New Roman"/>
                <w:spacing w:val="-7"/>
                <w:sz w:val="24"/>
                <w:szCs w:val="24"/>
              </w:rPr>
              <w:t>о</w:t>
            </w:r>
            <w:r w:rsidRPr="002E4325">
              <w:rPr>
                <w:rFonts w:ascii="Times New Roman" w:eastAsia="Arial" w:hAnsi="Times New Roman" w:cs="Times New Roman"/>
                <w:spacing w:val="2"/>
                <w:sz w:val="24"/>
                <w:szCs w:val="24"/>
              </w:rPr>
              <w:t>д</w:t>
            </w:r>
            <w:r w:rsidRPr="002E432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ачи </w:t>
            </w:r>
            <w:r w:rsidRPr="002E4325">
              <w:rPr>
                <w:rFonts w:ascii="Times New Roman" w:eastAsia="Arial" w:hAnsi="Times New Roman" w:cs="Times New Roman"/>
                <w:spacing w:val="-3"/>
                <w:sz w:val="24"/>
                <w:szCs w:val="24"/>
              </w:rPr>
              <w:t>т</w:t>
            </w:r>
            <w:r w:rsidRPr="002E4325">
              <w:rPr>
                <w:rFonts w:ascii="Times New Roman" w:eastAsia="Arial" w:hAnsi="Times New Roman" w:cs="Times New Roman"/>
                <w:sz w:val="24"/>
                <w:szCs w:val="24"/>
              </w:rPr>
              <w:t>е</w:t>
            </w:r>
            <w:r w:rsidRPr="002E4325">
              <w:rPr>
                <w:rFonts w:ascii="Times New Roman" w:eastAsia="Arial" w:hAnsi="Times New Roman" w:cs="Times New Roman"/>
                <w:spacing w:val="3"/>
                <w:sz w:val="24"/>
                <w:szCs w:val="24"/>
              </w:rPr>
              <w:t>п</w:t>
            </w:r>
            <w:r w:rsidRPr="002E4325">
              <w:rPr>
                <w:rFonts w:ascii="Times New Roman" w:eastAsia="Arial" w:hAnsi="Times New Roman" w:cs="Times New Roman"/>
                <w:sz w:val="24"/>
                <w:szCs w:val="24"/>
              </w:rPr>
              <w:t>ло</w:t>
            </w:r>
            <w:r w:rsidRPr="002E4325">
              <w:rPr>
                <w:rFonts w:ascii="Times New Roman" w:eastAsia="Arial" w:hAnsi="Times New Roman" w:cs="Times New Roman"/>
                <w:spacing w:val="-4"/>
                <w:sz w:val="24"/>
                <w:szCs w:val="24"/>
              </w:rPr>
              <w:t>т</w:t>
            </w:r>
            <w:r w:rsidRPr="002E4325">
              <w:rPr>
                <w:rFonts w:ascii="Times New Roman" w:eastAsia="Arial" w:hAnsi="Times New Roman" w:cs="Times New Roman"/>
                <w:sz w:val="24"/>
                <w:szCs w:val="24"/>
              </w:rPr>
              <w:t>ы,</w:t>
            </w:r>
            <w:r w:rsidRPr="002E4325">
              <w:rPr>
                <w:rFonts w:ascii="Times New Roman" w:eastAsia="Arial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E4325">
              <w:rPr>
                <w:rFonts w:ascii="Times New Roman" w:eastAsia="Arial" w:hAnsi="Times New Roman" w:cs="Times New Roman"/>
                <w:spacing w:val="-2"/>
                <w:sz w:val="24"/>
                <w:szCs w:val="24"/>
              </w:rPr>
              <w:t>%</w:t>
            </w:r>
            <w:r w:rsidRPr="002E432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2E4325">
              <w:rPr>
                <w:rFonts w:ascii="Times New Roman" w:eastAsia="Arial" w:hAnsi="Times New Roman" w:cs="Times New Roman"/>
                <w:spacing w:val="2"/>
                <w:sz w:val="24"/>
                <w:szCs w:val="24"/>
              </w:rPr>
              <w:t>д</w:t>
            </w:r>
            <w:r w:rsidRPr="002E4325">
              <w:rPr>
                <w:rFonts w:ascii="Times New Roman" w:eastAsia="Arial" w:hAnsi="Times New Roman" w:cs="Times New Roman"/>
                <w:sz w:val="24"/>
                <w:szCs w:val="24"/>
              </w:rPr>
              <w:t>о</w:t>
            </w:r>
            <w:proofErr w:type="gramEnd"/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9AD" w:rsidRPr="002E4325" w:rsidRDefault="001A19AD" w:rsidP="001A19A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2E432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9AD" w:rsidRPr="002E4325" w:rsidRDefault="001A19AD" w:rsidP="001A19A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2E432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9AD" w:rsidRPr="002E4325" w:rsidRDefault="001A19AD" w:rsidP="001A19A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2E432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9AD" w:rsidRPr="002E4325" w:rsidRDefault="001A19AD" w:rsidP="001A19A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2E432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19AD" w:rsidRPr="002E4325" w:rsidRDefault="001A19AD" w:rsidP="001A19AD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2E432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91</w:t>
            </w:r>
          </w:p>
        </w:tc>
      </w:tr>
    </w:tbl>
    <w:p w:rsidR="001A19AD" w:rsidRPr="002E4325" w:rsidRDefault="001A19AD" w:rsidP="001A19AD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2E4325">
        <w:rPr>
          <w:rFonts w:ascii="Times New Roman" w:eastAsia="Calibri" w:hAnsi="Times New Roman"/>
          <w:b/>
          <w:sz w:val="24"/>
          <w:szCs w:val="24"/>
        </w:rPr>
        <w:t>Примечание</w:t>
      </w:r>
      <w:r w:rsidRPr="002E4325">
        <w:rPr>
          <w:rFonts w:ascii="Times New Roman" w:eastAsia="Calibri" w:hAnsi="Times New Roman"/>
          <w:sz w:val="24"/>
          <w:szCs w:val="24"/>
        </w:rPr>
        <w:t>: таблица соответствует температуре наружного воздуха наиболее холодной п</w:t>
      </w:r>
      <w:r w:rsidRPr="002E4325">
        <w:rPr>
          <w:rFonts w:ascii="Times New Roman" w:eastAsia="Calibri" w:hAnsi="Times New Roman"/>
          <w:sz w:val="24"/>
          <w:szCs w:val="24"/>
        </w:rPr>
        <w:t>я</w:t>
      </w:r>
      <w:r w:rsidRPr="002E4325">
        <w:rPr>
          <w:rFonts w:ascii="Times New Roman" w:eastAsia="Calibri" w:hAnsi="Times New Roman"/>
          <w:sz w:val="24"/>
          <w:szCs w:val="24"/>
        </w:rPr>
        <w:t>тидневки обеспеченностью 0,92.</w:t>
      </w:r>
    </w:p>
    <w:p w:rsidR="001A19AD" w:rsidRPr="002E4325" w:rsidRDefault="001A19AD" w:rsidP="001A19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9AD" w:rsidRPr="002E4325" w:rsidRDefault="001A19AD" w:rsidP="001A19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приведенных в таблице </w:t>
      </w:r>
      <w:r w:rsidR="005C456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условий предполагает выход из строя одного наиболее мощного элемента генерирующего оборудования на источнике тепловой энергии. Балансы тепловой мощности и присоединенной тепловой нагру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в условиях аварийного вывода одного наиболее мощного элемента генерирующ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оборудования на источнике тепловой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энергии рассмотрены в Главе 4 "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 и перспективные балансы тепловой мощности источников тепловой энергии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тепловой нагрузки потребителей". В указанно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м документе сделан вывод о достато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ности тепловой мощности оборудования теплоисточников (с учетом внедрения 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предложенных мероприятий), при развитии проектной аварии, для покрытия тепл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 нагрузок с учетом условий, приведенных в таблице </w:t>
      </w:r>
      <w:r w:rsidR="005C456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017E" w:rsidRDefault="001A19AD" w:rsidP="0074017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Ретроспективный анализ технологических нарушений за последние 3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зывает, что на тепловых сетях </w:t>
      </w:r>
      <w:r w:rsidR="005C4568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"ТЭР" и МУП "ГТХ"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 зафиксирован ряд инц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дентов, повлекших за собой 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отпуска тепловой энергии и снижени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чества теплоносителя. </w:t>
      </w:r>
      <w:r w:rsidR="0074017E" w:rsidRPr="0071640A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повышения надежности перспективного теплосна</w:t>
      </w:r>
      <w:r w:rsidR="0074017E" w:rsidRPr="0071640A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74017E" w:rsidRPr="00716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жения </w:t>
      </w:r>
      <w:r w:rsidR="007401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="0074017E" w:rsidRPr="00716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сделать вывод о необходимости проведения регулярных кап</w:t>
      </w:r>
      <w:r w:rsidR="0074017E" w:rsidRPr="0071640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4017E" w:rsidRPr="0071640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тальных ремонтов трубопроводов, а также о разработке планов проведения реко</w:t>
      </w:r>
      <w:r w:rsidR="0074017E" w:rsidRPr="0071640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4017E" w:rsidRPr="0071640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струкции тепловых сетей в связи с исчерпанием физического ресурса действующих теплопроводов. Оптимизация работы аварийно-восстановительной службы, ее те</w:t>
      </w:r>
      <w:r w:rsidR="0074017E" w:rsidRPr="0071640A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74017E" w:rsidRPr="0071640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ническая оснащенность также позволит снизить время на ликвидацию аварийных ситуаций.</w:t>
      </w:r>
    </w:p>
    <w:p w:rsidR="0074017E" w:rsidRDefault="0074017E" w:rsidP="007401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расчетов показателей надежности тепловых сетей с учетом сл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жившихся гидравлических режимов работы тепл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овых сетей (приведены в Главе 11 "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надежности теплоснабжения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показывают, что вероятность безотказной работы (ВБР) участков тепловых сетей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достигают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значений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. То есть система теплоснабжения имеет способность системы не допускать отказов, прив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дящих к падению температуры в отапливаемых помещениях жилых и общественных зданий ниже нормативных, а также характеризуется таким состоянием системы, к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торое способно в произвольный момент времени поддерживать в отапливаемых п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мещениях расчетную внутреннюю температуру, кроме периодов снижения темпер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туры, допускаемых нормативами.</w:t>
      </w:r>
    </w:p>
    <w:p w:rsidR="001A19AD" w:rsidRDefault="001A19AD" w:rsidP="00217F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тепловые сети городского округа имеют радиальную тупиковую схему. Р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зервирующие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тепломагистрали и резервирующие 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перемычки между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магистралями – отсутствуют. Каждый источник работает в собственной изол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рованной зоне. Выполнить моделирование аварийных режимов в данном случае не возможно, т.к. нет физической возможности осуществить перераспределение пот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 теплоносителя </w:t>
      </w:r>
      <w:r w:rsidR="003B4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магистралями, либо </w:t>
      </w:r>
      <w:r w:rsidR="003B4FC6"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перераспределение</w:t>
      </w:r>
      <w:r w:rsidR="003B4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нагрузки между источниками 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подачи тепла потребителям, расп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432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ложенным после отключенного участка.</w:t>
      </w:r>
    </w:p>
    <w:p w:rsidR="00BB42C2" w:rsidRDefault="00BB42C2" w:rsidP="00BB4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выполнено моделирование гидравлического режима при отказе элемента тепловой сети в зоне действия котельной №6 ООО "ТЭР" отключение участка 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ловой сети от ТК-22 в сторону ТК-23 (порыв на подающем трубопроводе</w:t>
      </w:r>
      <w:r w:rsidRPr="00BB42C2">
        <w:rPr>
          <w:rFonts w:ascii="Times New Roman" w:eastAsia="Times New Roman" w:hAnsi="Times New Roman" w:cs="Times New Roman"/>
          <w:sz w:val="28"/>
          <w:szCs w:val="28"/>
          <w:lang w:eastAsia="ru-RU"/>
        </w:rPr>
        <w:t>), при средней температуре наружного воздуха за ОЗП (в соответствии со Сводом правил СП 131.13330.2020 «СНиП 23-01-99*. Строительная климатология»).. По результ</w:t>
      </w:r>
      <w:r w:rsidRPr="00BB42C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B42C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 моделирования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42C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 гидравлического режима при отказе тепловых сетей установлено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потребители расположенные после ТК-24 на время ликвидации аварии не получают тепловую энергию и теплоноситель.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до отключенного участка получают тепловую энергию в полном объеме.</w:t>
      </w:r>
    </w:p>
    <w:p w:rsidR="00BB42C2" w:rsidRDefault="00BB42C2" w:rsidP="00BB4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2C2">
        <w:rPr>
          <w:rFonts w:ascii="Times New Roman" w:eastAsia="Times New Roman" w:hAnsi="Times New Roman" w:cs="Times New Roman"/>
          <w:sz w:val="28"/>
          <w:szCs w:val="28"/>
          <w:lang w:eastAsia="ru-RU"/>
        </w:rPr>
        <w:t>Пьезометрические графики, иллюстрирующие гидравлические режимы до см</w:t>
      </w:r>
      <w:r w:rsidRPr="00BB42C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B4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делированной аварии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отключения</w:t>
      </w:r>
      <w:r w:rsidRPr="00BB4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переключения потребит</w:t>
      </w:r>
      <w:r w:rsidRPr="00BB42C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B4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лей от СГРЭС, представлены на рисунках </w:t>
      </w:r>
      <w:r w:rsidR="0083767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3767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B42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767B" w:rsidRDefault="0083767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B42C2" w:rsidRDefault="0083767B" w:rsidP="008376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67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6F71EC3" wp14:editId="016406EB">
            <wp:extent cx="5695950" cy="7277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727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67B" w:rsidRDefault="0083767B" w:rsidP="008376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767B" w:rsidRPr="0083767B" w:rsidRDefault="0083767B" w:rsidP="008376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76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8376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 – Отключаемый трубопровод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8376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8376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 мм с выявленным дефектом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Потребители, обе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печенные тепловой энергией</w:t>
      </w:r>
    </w:p>
    <w:p w:rsidR="00BB42C2" w:rsidRPr="0083767B" w:rsidRDefault="00BB42C2" w:rsidP="0083767B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B42C2" w:rsidRPr="0083767B" w:rsidSect="00BB42C2">
          <w:pgSz w:w="11906" w:h="16838"/>
          <w:pgMar w:top="567" w:right="566" w:bottom="567" w:left="1134" w:header="284" w:footer="708" w:gutter="0"/>
          <w:cols w:space="708"/>
          <w:docGrid w:linePitch="360"/>
        </w:sectPr>
      </w:pPr>
    </w:p>
    <w:p w:rsidR="00BB42C2" w:rsidRPr="00BB42C2" w:rsidRDefault="0083767B" w:rsidP="00BB42C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791700" cy="4419539"/>
            <wp:effectExtent l="0" t="0" r="0" b="635"/>
            <wp:docPr id="19" name="Рисунок 19" descr="C:\Users\tes22\YandexDisk\Скриншоты\2023-05-15_15-18-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s22\YandexDisk\Скриншоты\2023-05-15_15-18-1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0" cy="441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2C2" w:rsidRPr="00BB42C2" w:rsidRDefault="00BB42C2" w:rsidP="00BB42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2C2">
        <w:rPr>
          <w:rFonts w:ascii="Times New Roman" w:hAnsi="Times New Roman" w:cs="Times New Roman"/>
          <w:b/>
          <w:sz w:val="24"/>
          <w:szCs w:val="24"/>
        </w:rPr>
        <w:t xml:space="preserve">Рис. </w:t>
      </w:r>
      <w:r w:rsidR="0083767B">
        <w:rPr>
          <w:rFonts w:ascii="Times New Roman" w:hAnsi="Times New Roman" w:cs="Times New Roman"/>
          <w:b/>
          <w:sz w:val="24"/>
          <w:szCs w:val="24"/>
        </w:rPr>
        <w:t>2</w:t>
      </w:r>
      <w:r w:rsidRPr="00BB42C2">
        <w:rPr>
          <w:rFonts w:ascii="Times New Roman" w:hAnsi="Times New Roman" w:cs="Times New Roman"/>
          <w:b/>
          <w:sz w:val="24"/>
          <w:szCs w:val="24"/>
        </w:rPr>
        <w:t>. Пьезометрический график от котельной №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B42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767B">
        <w:rPr>
          <w:rFonts w:ascii="Times New Roman" w:hAnsi="Times New Roman" w:cs="Times New Roman"/>
          <w:b/>
          <w:sz w:val="24"/>
          <w:szCs w:val="24"/>
        </w:rPr>
        <w:t xml:space="preserve">через ТК-22 </w:t>
      </w:r>
      <w:r w:rsidRPr="00BB42C2">
        <w:rPr>
          <w:rFonts w:ascii="Times New Roman" w:hAnsi="Times New Roman" w:cs="Times New Roman"/>
          <w:b/>
          <w:sz w:val="24"/>
          <w:szCs w:val="24"/>
        </w:rPr>
        <w:t xml:space="preserve">до </w:t>
      </w:r>
      <w:r>
        <w:rPr>
          <w:rFonts w:ascii="Times New Roman" w:hAnsi="Times New Roman" w:cs="Times New Roman"/>
          <w:b/>
          <w:sz w:val="24"/>
          <w:szCs w:val="24"/>
        </w:rPr>
        <w:t>ЦТП</w:t>
      </w:r>
      <w:r w:rsidR="0083767B">
        <w:rPr>
          <w:rFonts w:ascii="Times New Roman" w:hAnsi="Times New Roman" w:cs="Times New Roman"/>
          <w:b/>
          <w:sz w:val="24"/>
          <w:szCs w:val="24"/>
        </w:rPr>
        <w:t xml:space="preserve"> кв. 13</w:t>
      </w:r>
      <w:r w:rsidRPr="00BB42C2">
        <w:rPr>
          <w:rFonts w:ascii="Times New Roman" w:hAnsi="Times New Roman" w:cs="Times New Roman"/>
          <w:b/>
          <w:sz w:val="24"/>
          <w:szCs w:val="24"/>
        </w:rPr>
        <w:t xml:space="preserve"> (до аварийного отключения)</w:t>
      </w:r>
    </w:p>
    <w:p w:rsidR="00BB42C2" w:rsidRPr="00BB42C2" w:rsidRDefault="00BB42C2" w:rsidP="00BB42C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42C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B42C2" w:rsidRPr="00BB42C2" w:rsidRDefault="0083767B" w:rsidP="00BB42C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791700" cy="4444779"/>
            <wp:effectExtent l="0" t="0" r="0" b="0"/>
            <wp:docPr id="18" name="Рисунок 18" descr="C:\Users\tes22\YandexDisk\Скриншоты\2023-05-15_15-21-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s22\YandexDisk\Скриншоты\2023-05-15_15-21-4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0" cy="4444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2C2" w:rsidRPr="00BB42C2" w:rsidRDefault="00BB42C2" w:rsidP="008376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2C2">
        <w:rPr>
          <w:rFonts w:ascii="Times New Roman" w:hAnsi="Times New Roman" w:cs="Times New Roman"/>
          <w:b/>
          <w:sz w:val="24"/>
          <w:szCs w:val="24"/>
        </w:rPr>
        <w:t xml:space="preserve">Рис. </w:t>
      </w:r>
      <w:r w:rsidR="0083767B">
        <w:rPr>
          <w:rFonts w:ascii="Times New Roman" w:hAnsi="Times New Roman" w:cs="Times New Roman"/>
          <w:b/>
          <w:sz w:val="24"/>
          <w:szCs w:val="24"/>
        </w:rPr>
        <w:t>3</w:t>
      </w:r>
      <w:r w:rsidRPr="00BB42C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3767B" w:rsidRPr="00BB42C2">
        <w:rPr>
          <w:rFonts w:ascii="Times New Roman" w:hAnsi="Times New Roman" w:cs="Times New Roman"/>
          <w:b/>
          <w:sz w:val="24"/>
          <w:szCs w:val="24"/>
        </w:rPr>
        <w:t>Пьезометрический график от котельной №</w:t>
      </w:r>
      <w:r w:rsidR="0083767B">
        <w:rPr>
          <w:rFonts w:ascii="Times New Roman" w:hAnsi="Times New Roman" w:cs="Times New Roman"/>
          <w:b/>
          <w:sz w:val="24"/>
          <w:szCs w:val="24"/>
        </w:rPr>
        <w:t>6</w:t>
      </w:r>
      <w:r w:rsidR="0083767B" w:rsidRPr="00BB42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767B">
        <w:rPr>
          <w:rFonts w:ascii="Times New Roman" w:hAnsi="Times New Roman" w:cs="Times New Roman"/>
          <w:b/>
          <w:sz w:val="24"/>
          <w:szCs w:val="24"/>
        </w:rPr>
        <w:t>до ТК-22</w:t>
      </w:r>
      <w:r w:rsidRPr="00BB42C2">
        <w:rPr>
          <w:rFonts w:ascii="Times New Roman" w:hAnsi="Times New Roman" w:cs="Times New Roman"/>
          <w:b/>
          <w:sz w:val="24"/>
          <w:szCs w:val="24"/>
        </w:rPr>
        <w:t xml:space="preserve"> (после аварийного отключения </w:t>
      </w:r>
      <w:r w:rsidR="0083767B">
        <w:rPr>
          <w:rFonts w:ascii="Times New Roman" w:hAnsi="Times New Roman" w:cs="Times New Roman"/>
          <w:b/>
          <w:sz w:val="24"/>
          <w:szCs w:val="24"/>
        </w:rPr>
        <w:t>участка ТК-22 – ТК-23</w:t>
      </w:r>
      <w:r w:rsidRPr="00BB42C2">
        <w:rPr>
          <w:rFonts w:ascii="Times New Roman" w:hAnsi="Times New Roman" w:cs="Times New Roman"/>
          <w:b/>
          <w:sz w:val="24"/>
          <w:szCs w:val="24"/>
        </w:rPr>
        <w:t>)</w:t>
      </w:r>
    </w:p>
    <w:p w:rsidR="00BB42C2" w:rsidRDefault="00BB42C2" w:rsidP="00BB4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B42C2" w:rsidSect="00BB42C2">
      <w:pgSz w:w="16838" w:h="11906" w:orient="landscape"/>
      <w:pgMar w:top="1134" w:right="567" w:bottom="566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62B" w:rsidRDefault="0029762B" w:rsidP="001454DE">
      <w:pPr>
        <w:spacing w:after="0" w:line="240" w:lineRule="auto"/>
      </w:pPr>
      <w:r>
        <w:separator/>
      </w:r>
    </w:p>
  </w:endnote>
  <w:endnote w:type="continuationSeparator" w:id="0">
    <w:p w:rsidR="0029762B" w:rsidRDefault="0029762B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62B" w:rsidRDefault="0029762B" w:rsidP="007B614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13</w:t>
    </w:r>
    <w:r>
      <w:rPr>
        <w:rStyle w:val="a7"/>
      </w:rPr>
      <w:fldChar w:fldCharType="end"/>
    </w:r>
  </w:p>
  <w:p w:rsidR="0029762B" w:rsidRDefault="0029762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62B" w:rsidRDefault="0029762B" w:rsidP="007B6140">
    <w:pPr>
      <w:pStyle w:val="a5"/>
      <w:framePr w:wrap="around" w:vAnchor="text" w:hAnchor="margin" w:xAlign="right" w:y="1"/>
      <w:rPr>
        <w:rStyle w:val="a7"/>
      </w:rPr>
    </w:pPr>
  </w:p>
  <w:p w:rsidR="0029762B" w:rsidRDefault="0029762B" w:rsidP="007B6140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192988779"/>
      <w:docPartObj>
        <w:docPartGallery w:val="Page Numbers (Bottom of Page)"/>
        <w:docPartUnique/>
      </w:docPartObj>
    </w:sdtPr>
    <w:sdtEndPr/>
    <w:sdtContent>
      <w:p w:rsidR="0029762B" w:rsidRPr="001454DE" w:rsidRDefault="0029762B" w:rsidP="001454DE">
        <w:pPr>
          <w:pStyle w:val="a5"/>
          <w:jc w:val="right"/>
          <w:rPr>
            <w:rFonts w:ascii="Times New Roman" w:hAnsi="Times New Roman" w:cs="Times New Roman"/>
          </w:rPr>
        </w:pPr>
        <w:r w:rsidRPr="001454DE">
          <w:rPr>
            <w:rFonts w:ascii="Times New Roman" w:hAnsi="Times New Roman" w:cs="Times New Roman"/>
          </w:rPr>
          <w:fldChar w:fldCharType="begin"/>
        </w:r>
        <w:r w:rsidRPr="001454DE">
          <w:rPr>
            <w:rFonts w:ascii="Times New Roman" w:hAnsi="Times New Roman" w:cs="Times New Roman"/>
          </w:rPr>
          <w:instrText>PAGE   \* MERGEFORMAT</w:instrText>
        </w:r>
        <w:r w:rsidRPr="001454DE">
          <w:rPr>
            <w:rFonts w:ascii="Times New Roman" w:hAnsi="Times New Roman" w:cs="Times New Roman"/>
          </w:rPr>
          <w:fldChar w:fldCharType="separate"/>
        </w:r>
        <w:r w:rsidR="007F239B">
          <w:rPr>
            <w:rFonts w:ascii="Times New Roman" w:hAnsi="Times New Roman" w:cs="Times New Roman"/>
            <w:noProof/>
          </w:rPr>
          <w:t>2</w:t>
        </w:r>
        <w:r w:rsidRPr="001454DE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62B" w:rsidRDefault="0029762B" w:rsidP="001454DE">
      <w:pPr>
        <w:spacing w:after="0" w:line="240" w:lineRule="auto"/>
      </w:pPr>
      <w:r>
        <w:separator/>
      </w:r>
    </w:p>
  </w:footnote>
  <w:footnote w:type="continuationSeparator" w:id="0">
    <w:p w:rsidR="0029762B" w:rsidRDefault="0029762B" w:rsidP="001454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40A49"/>
    <w:multiLevelType w:val="multilevel"/>
    <w:tmpl w:val="8E165040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414850"/>
    <w:multiLevelType w:val="multilevel"/>
    <w:tmpl w:val="CEB21484"/>
    <w:lvl w:ilvl="0">
      <w:start w:val="2"/>
      <w:numFmt w:val="decimal"/>
      <w:lvlText w:val="3.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6F3672"/>
    <w:multiLevelType w:val="hybridMultilevel"/>
    <w:tmpl w:val="DF5C6B52"/>
    <w:lvl w:ilvl="0" w:tplc="4792FC46">
      <w:numFmt w:val="bullet"/>
      <w:lvlText w:val="•"/>
      <w:lvlJc w:val="left"/>
      <w:pPr>
        <w:ind w:left="182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8554CFC"/>
    <w:multiLevelType w:val="multilevel"/>
    <w:tmpl w:val="3A40250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C635E7"/>
    <w:multiLevelType w:val="multilevel"/>
    <w:tmpl w:val="3E1AECC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B95528"/>
    <w:multiLevelType w:val="hybridMultilevel"/>
    <w:tmpl w:val="59C8CE5E"/>
    <w:lvl w:ilvl="0" w:tplc="4792FC46">
      <w:numFmt w:val="bullet"/>
      <w:lvlText w:val="•"/>
      <w:lvlJc w:val="left"/>
      <w:pPr>
        <w:ind w:left="14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">
    <w:nsid w:val="0E284122"/>
    <w:multiLevelType w:val="hybridMultilevel"/>
    <w:tmpl w:val="CFDE36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EB559D2"/>
    <w:multiLevelType w:val="hybridMultilevel"/>
    <w:tmpl w:val="1AB855CE"/>
    <w:lvl w:ilvl="0" w:tplc="4792FC46">
      <w:numFmt w:val="bullet"/>
      <w:lvlText w:val="•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FB07A0F"/>
    <w:multiLevelType w:val="multilevel"/>
    <w:tmpl w:val="B3C0759A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8373554"/>
    <w:multiLevelType w:val="hybridMultilevel"/>
    <w:tmpl w:val="42DEB28E"/>
    <w:lvl w:ilvl="0" w:tplc="3C6423A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FA47CFC"/>
    <w:multiLevelType w:val="multilevel"/>
    <w:tmpl w:val="2A8A410E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541EF6"/>
    <w:multiLevelType w:val="multilevel"/>
    <w:tmpl w:val="E9E0BBB6"/>
    <w:lvl w:ilvl="0">
      <w:start w:val="1"/>
      <w:numFmt w:val="decimal"/>
      <w:lvlText w:val="3.3.1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2D25EE"/>
    <w:multiLevelType w:val="hybridMultilevel"/>
    <w:tmpl w:val="BFEEB12E"/>
    <w:lvl w:ilvl="0" w:tplc="4792FC46">
      <w:numFmt w:val="bullet"/>
      <w:lvlText w:val="•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2EA789A"/>
    <w:multiLevelType w:val="hybridMultilevel"/>
    <w:tmpl w:val="1FBA9A7A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46427DB"/>
    <w:multiLevelType w:val="multilevel"/>
    <w:tmpl w:val="6AE8B9EE"/>
    <w:lvl w:ilvl="0">
      <w:numFmt w:val="bullet"/>
      <w:lvlText w:val="•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BF3A53"/>
    <w:multiLevelType w:val="hybridMultilevel"/>
    <w:tmpl w:val="899468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7673A09"/>
    <w:multiLevelType w:val="hybridMultilevel"/>
    <w:tmpl w:val="5A8897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9A24A72"/>
    <w:multiLevelType w:val="hybridMultilevel"/>
    <w:tmpl w:val="98A46D60"/>
    <w:lvl w:ilvl="0" w:tplc="4792FC46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3BAF5F7F"/>
    <w:multiLevelType w:val="hybridMultilevel"/>
    <w:tmpl w:val="1960B6AE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CD03E24"/>
    <w:multiLevelType w:val="hybridMultilevel"/>
    <w:tmpl w:val="3CB2C28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1">
    <w:nsid w:val="425F0BC0"/>
    <w:multiLevelType w:val="hybridMultilevel"/>
    <w:tmpl w:val="FCE68AC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4B63F96"/>
    <w:multiLevelType w:val="multilevel"/>
    <w:tmpl w:val="2418002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20" w:hanging="1800"/>
      </w:pPr>
      <w:rPr>
        <w:rFonts w:hint="default"/>
      </w:rPr>
    </w:lvl>
  </w:abstractNum>
  <w:abstractNum w:abstractNumId="23">
    <w:nsid w:val="4C89595F"/>
    <w:multiLevelType w:val="hybridMultilevel"/>
    <w:tmpl w:val="C4EE98B4"/>
    <w:lvl w:ilvl="0" w:tplc="4792FC46">
      <w:numFmt w:val="bullet"/>
      <w:lvlText w:val="•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C8C53B5"/>
    <w:multiLevelType w:val="hybridMultilevel"/>
    <w:tmpl w:val="FFAE65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DFE3F10"/>
    <w:multiLevelType w:val="hybridMultilevel"/>
    <w:tmpl w:val="10FCE87A"/>
    <w:lvl w:ilvl="0" w:tplc="4792FC46">
      <w:numFmt w:val="bullet"/>
      <w:lvlText w:val="•"/>
      <w:lvlJc w:val="left"/>
      <w:pPr>
        <w:ind w:left="14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>
    <w:nsid w:val="58E5216F"/>
    <w:multiLevelType w:val="hybridMultilevel"/>
    <w:tmpl w:val="974A577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7">
    <w:nsid w:val="5F825043"/>
    <w:multiLevelType w:val="multilevel"/>
    <w:tmpl w:val="D35CF52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5C1F8C"/>
    <w:multiLevelType w:val="multilevel"/>
    <w:tmpl w:val="0188F9A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E10A31"/>
    <w:multiLevelType w:val="hybridMultilevel"/>
    <w:tmpl w:val="5CC6AF0A"/>
    <w:lvl w:ilvl="0" w:tplc="3C642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B335411"/>
    <w:multiLevelType w:val="hybridMultilevel"/>
    <w:tmpl w:val="A48E4F3C"/>
    <w:lvl w:ilvl="0" w:tplc="4792FC46">
      <w:numFmt w:val="bullet"/>
      <w:lvlText w:val="•"/>
      <w:lvlJc w:val="left"/>
      <w:pPr>
        <w:ind w:left="182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BA327A3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0984329"/>
    <w:multiLevelType w:val="hybridMultilevel"/>
    <w:tmpl w:val="6A1C16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9B744A3"/>
    <w:multiLevelType w:val="hybridMultilevel"/>
    <w:tmpl w:val="D15663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E542C0A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8"/>
  </w:num>
  <w:num w:numId="3">
    <w:abstractNumId w:val="6"/>
  </w:num>
  <w:num w:numId="4">
    <w:abstractNumId w:val="25"/>
  </w:num>
  <w:num w:numId="5">
    <w:abstractNumId w:val="26"/>
  </w:num>
  <w:num w:numId="6">
    <w:abstractNumId w:val="20"/>
  </w:num>
  <w:num w:numId="7">
    <w:abstractNumId w:val="0"/>
  </w:num>
  <w:num w:numId="8">
    <w:abstractNumId w:val="13"/>
  </w:num>
  <w:num w:numId="9">
    <w:abstractNumId w:val="22"/>
  </w:num>
  <w:num w:numId="10">
    <w:abstractNumId w:val="11"/>
  </w:num>
  <w:num w:numId="11">
    <w:abstractNumId w:val="5"/>
  </w:num>
  <w:num w:numId="12">
    <w:abstractNumId w:val="33"/>
  </w:num>
  <w:num w:numId="13">
    <w:abstractNumId w:val="12"/>
  </w:num>
  <w:num w:numId="14">
    <w:abstractNumId w:val="16"/>
  </w:num>
  <w:num w:numId="15">
    <w:abstractNumId w:val="34"/>
  </w:num>
  <w:num w:numId="16">
    <w:abstractNumId w:val="24"/>
  </w:num>
  <w:num w:numId="17">
    <w:abstractNumId w:val="27"/>
  </w:num>
  <w:num w:numId="18">
    <w:abstractNumId w:val="17"/>
  </w:num>
  <w:num w:numId="19">
    <w:abstractNumId w:val="2"/>
  </w:num>
  <w:num w:numId="20">
    <w:abstractNumId w:val="31"/>
  </w:num>
  <w:num w:numId="21">
    <w:abstractNumId w:val="15"/>
  </w:num>
  <w:num w:numId="22">
    <w:abstractNumId w:val="28"/>
  </w:num>
  <w:num w:numId="23">
    <w:abstractNumId w:val="4"/>
  </w:num>
  <w:num w:numId="24">
    <w:abstractNumId w:val="9"/>
  </w:num>
  <w:num w:numId="25">
    <w:abstractNumId w:val="29"/>
  </w:num>
  <w:num w:numId="26">
    <w:abstractNumId w:val="10"/>
  </w:num>
  <w:num w:numId="27">
    <w:abstractNumId w:val="21"/>
  </w:num>
  <w:num w:numId="28">
    <w:abstractNumId w:val="23"/>
  </w:num>
  <w:num w:numId="29">
    <w:abstractNumId w:val="8"/>
  </w:num>
  <w:num w:numId="30">
    <w:abstractNumId w:val="1"/>
  </w:num>
  <w:num w:numId="31">
    <w:abstractNumId w:val="14"/>
  </w:num>
  <w:num w:numId="32">
    <w:abstractNumId w:val="30"/>
  </w:num>
  <w:num w:numId="33">
    <w:abstractNumId w:val="3"/>
  </w:num>
  <w:num w:numId="34">
    <w:abstractNumId w:val="19"/>
  </w:num>
  <w:num w:numId="35">
    <w:abstractNumId w:val="32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7E95"/>
    <w:rsid w:val="00026F4F"/>
    <w:rsid w:val="000371A5"/>
    <w:rsid w:val="0004561E"/>
    <w:rsid w:val="000464A9"/>
    <w:rsid w:val="00066419"/>
    <w:rsid w:val="0007277F"/>
    <w:rsid w:val="00090AA2"/>
    <w:rsid w:val="00093EB1"/>
    <w:rsid w:val="000A432D"/>
    <w:rsid w:val="000B2805"/>
    <w:rsid w:val="000C6BAD"/>
    <w:rsid w:val="000D7DA1"/>
    <w:rsid w:val="000E0A26"/>
    <w:rsid w:val="000E3980"/>
    <w:rsid w:val="000E6665"/>
    <w:rsid w:val="000F0B31"/>
    <w:rsid w:val="000F5C07"/>
    <w:rsid w:val="001078FF"/>
    <w:rsid w:val="001137FE"/>
    <w:rsid w:val="00114D43"/>
    <w:rsid w:val="001426F4"/>
    <w:rsid w:val="001454DE"/>
    <w:rsid w:val="00151043"/>
    <w:rsid w:val="00152550"/>
    <w:rsid w:val="00172384"/>
    <w:rsid w:val="001801EB"/>
    <w:rsid w:val="00181F81"/>
    <w:rsid w:val="00182358"/>
    <w:rsid w:val="00183B7B"/>
    <w:rsid w:val="001A19AD"/>
    <w:rsid w:val="001A1E9A"/>
    <w:rsid w:val="001E0918"/>
    <w:rsid w:val="001F4C6B"/>
    <w:rsid w:val="002055FE"/>
    <w:rsid w:val="00214848"/>
    <w:rsid w:val="00217F1B"/>
    <w:rsid w:val="00220DA2"/>
    <w:rsid w:val="00227F9E"/>
    <w:rsid w:val="00245CF5"/>
    <w:rsid w:val="00247AB9"/>
    <w:rsid w:val="00260703"/>
    <w:rsid w:val="00262889"/>
    <w:rsid w:val="002628DA"/>
    <w:rsid w:val="002770B5"/>
    <w:rsid w:val="0029762B"/>
    <w:rsid w:val="002A6657"/>
    <w:rsid w:val="002C0055"/>
    <w:rsid w:val="002C337A"/>
    <w:rsid w:val="002D292B"/>
    <w:rsid w:val="002F134D"/>
    <w:rsid w:val="002F7972"/>
    <w:rsid w:val="003139E3"/>
    <w:rsid w:val="003264B1"/>
    <w:rsid w:val="00334610"/>
    <w:rsid w:val="00353D59"/>
    <w:rsid w:val="00357DDE"/>
    <w:rsid w:val="00363D1D"/>
    <w:rsid w:val="00373B6A"/>
    <w:rsid w:val="00375149"/>
    <w:rsid w:val="003755B8"/>
    <w:rsid w:val="003803C1"/>
    <w:rsid w:val="00391684"/>
    <w:rsid w:val="00396877"/>
    <w:rsid w:val="0039749F"/>
    <w:rsid w:val="003A0224"/>
    <w:rsid w:val="003A7C55"/>
    <w:rsid w:val="003B30AE"/>
    <w:rsid w:val="003B4FC6"/>
    <w:rsid w:val="003C4F87"/>
    <w:rsid w:val="003F26F5"/>
    <w:rsid w:val="003F4224"/>
    <w:rsid w:val="003F5E1E"/>
    <w:rsid w:val="004124E1"/>
    <w:rsid w:val="0042264A"/>
    <w:rsid w:val="004228D3"/>
    <w:rsid w:val="00422EBA"/>
    <w:rsid w:val="0043785A"/>
    <w:rsid w:val="00446425"/>
    <w:rsid w:val="00450B4C"/>
    <w:rsid w:val="00454279"/>
    <w:rsid w:val="00456820"/>
    <w:rsid w:val="00457B49"/>
    <w:rsid w:val="00461648"/>
    <w:rsid w:val="004734BC"/>
    <w:rsid w:val="00482503"/>
    <w:rsid w:val="0049007D"/>
    <w:rsid w:val="004B5025"/>
    <w:rsid w:val="004C01EC"/>
    <w:rsid w:val="004E1030"/>
    <w:rsid w:val="004E2A84"/>
    <w:rsid w:val="004E5E6A"/>
    <w:rsid w:val="004F0454"/>
    <w:rsid w:val="004F5306"/>
    <w:rsid w:val="004F71CB"/>
    <w:rsid w:val="00505691"/>
    <w:rsid w:val="0051036A"/>
    <w:rsid w:val="00513604"/>
    <w:rsid w:val="00523794"/>
    <w:rsid w:val="005428CF"/>
    <w:rsid w:val="00553243"/>
    <w:rsid w:val="005541D8"/>
    <w:rsid w:val="0055576B"/>
    <w:rsid w:val="005762F4"/>
    <w:rsid w:val="00581E08"/>
    <w:rsid w:val="005B0E01"/>
    <w:rsid w:val="005B12F3"/>
    <w:rsid w:val="005B1941"/>
    <w:rsid w:val="005B5B1C"/>
    <w:rsid w:val="005C005E"/>
    <w:rsid w:val="005C07B5"/>
    <w:rsid w:val="005C3737"/>
    <w:rsid w:val="005C4568"/>
    <w:rsid w:val="005E6F14"/>
    <w:rsid w:val="005F2637"/>
    <w:rsid w:val="006035F5"/>
    <w:rsid w:val="00604D7C"/>
    <w:rsid w:val="00614FE7"/>
    <w:rsid w:val="00617AF9"/>
    <w:rsid w:val="00622CC9"/>
    <w:rsid w:val="006311B8"/>
    <w:rsid w:val="00641B36"/>
    <w:rsid w:val="006459A6"/>
    <w:rsid w:val="00684764"/>
    <w:rsid w:val="00686D1C"/>
    <w:rsid w:val="00692B70"/>
    <w:rsid w:val="006B0518"/>
    <w:rsid w:val="006C494E"/>
    <w:rsid w:val="006C4CF5"/>
    <w:rsid w:val="006C794B"/>
    <w:rsid w:val="006C7FC0"/>
    <w:rsid w:val="006D0923"/>
    <w:rsid w:val="006D1356"/>
    <w:rsid w:val="006D7874"/>
    <w:rsid w:val="006E30E2"/>
    <w:rsid w:val="006E5292"/>
    <w:rsid w:val="006F286F"/>
    <w:rsid w:val="006F6A7B"/>
    <w:rsid w:val="00701B89"/>
    <w:rsid w:val="00702AF7"/>
    <w:rsid w:val="00712911"/>
    <w:rsid w:val="00722847"/>
    <w:rsid w:val="00736DE5"/>
    <w:rsid w:val="0074017E"/>
    <w:rsid w:val="007420BD"/>
    <w:rsid w:val="0076445D"/>
    <w:rsid w:val="00772709"/>
    <w:rsid w:val="0077437A"/>
    <w:rsid w:val="00780537"/>
    <w:rsid w:val="00786A84"/>
    <w:rsid w:val="00792BC0"/>
    <w:rsid w:val="007937C4"/>
    <w:rsid w:val="00795BB3"/>
    <w:rsid w:val="007B023B"/>
    <w:rsid w:val="007B6140"/>
    <w:rsid w:val="007D0943"/>
    <w:rsid w:val="007D7185"/>
    <w:rsid w:val="007E15AC"/>
    <w:rsid w:val="007F103F"/>
    <w:rsid w:val="007F239B"/>
    <w:rsid w:val="007F47D2"/>
    <w:rsid w:val="007F5183"/>
    <w:rsid w:val="008003D2"/>
    <w:rsid w:val="00822740"/>
    <w:rsid w:val="00824CBD"/>
    <w:rsid w:val="00830F51"/>
    <w:rsid w:val="0083767B"/>
    <w:rsid w:val="00854EED"/>
    <w:rsid w:val="008777BE"/>
    <w:rsid w:val="00896157"/>
    <w:rsid w:val="008A063E"/>
    <w:rsid w:val="008A4857"/>
    <w:rsid w:val="008A5603"/>
    <w:rsid w:val="008B6D69"/>
    <w:rsid w:val="008C1716"/>
    <w:rsid w:val="008E1BBA"/>
    <w:rsid w:val="008F3EA3"/>
    <w:rsid w:val="008F569F"/>
    <w:rsid w:val="008F5F79"/>
    <w:rsid w:val="009078CD"/>
    <w:rsid w:val="00910BA4"/>
    <w:rsid w:val="009116C3"/>
    <w:rsid w:val="00915DF0"/>
    <w:rsid w:val="00917494"/>
    <w:rsid w:val="00917B83"/>
    <w:rsid w:val="009305EE"/>
    <w:rsid w:val="009418AB"/>
    <w:rsid w:val="009515AB"/>
    <w:rsid w:val="00956424"/>
    <w:rsid w:val="00963B4F"/>
    <w:rsid w:val="00965984"/>
    <w:rsid w:val="00965FCA"/>
    <w:rsid w:val="00986F2A"/>
    <w:rsid w:val="00991B37"/>
    <w:rsid w:val="009A1F38"/>
    <w:rsid w:val="009A4F6B"/>
    <w:rsid w:val="009A76A0"/>
    <w:rsid w:val="009B1E2C"/>
    <w:rsid w:val="009B424B"/>
    <w:rsid w:val="009C660F"/>
    <w:rsid w:val="009C78A3"/>
    <w:rsid w:val="009D50ED"/>
    <w:rsid w:val="009E3AC0"/>
    <w:rsid w:val="009E748D"/>
    <w:rsid w:val="009F1450"/>
    <w:rsid w:val="009F51DD"/>
    <w:rsid w:val="00A10584"/>
    <w:rsid w:val="00A1212B"/>
    <w:rsid w:val="00A14D9C"/>
    <w:rsid w:val="00A222AC"/>
    <w:rsid w:val="00A2569A"/>
    <w:rsid w:val="00A3163F"/>
    <w:rsid w:val="00A32CB3"/>
    <w:rsid w:val="00A4267C"/>
    <w:rsid w:val="00A556B2"/>
    <w:rsid w:val="00A66B45"/>
    <w:rsid w:val="00A70078"/>
    <w:rsid w:val="00A7517D"/>
    <w:rsid w:val="00A7686C"/>
    <w:rsid w:val="00A77DEB"/>
    <w:rsid w:val="00A82F89"/>
    <w:rsid w:val="00A84B49"/>
    <w:rsid w:val="00A924D2"/>
    <w:rsid w:val="00AA0552"/>
    <w:rsid w:val="00AA4A1C"/>
    <w:rsid w:val="00AA4C84"/>
    <w:rsid w:val="00AA55AA"/>
    <w:rsid w:val="00AC2B0D"/>
    <w:rsid w:val="00AC5E94"/>
    <w:rsid w:val="00AC7ECA"/>
    <w:rsid w:val="00AD551A"/>
    <w:rsid w:val="00AE14D0"/>
    <w:rsid w:val="00AE65A5"/>
    <w:rsid w:val="00B13C95"/>
    <w:rsid w:val="00B15462"/>
    <w:rsid w:val="00B4154A"/>
    <w:rsid w:val="00B4416B"/>
    <w:rsid w:val="00B44F83"/>
    <w:rsid w:val="00B51DC6"/>
    <w:rsid w:val="00B527E4"/>
    <w:rsid w:val="00B70D04"/>
    <w:rsid w:val="00B82265"/>
    <w:rsid w:val="00B868EF"/>
    <w:rsid w:val="00B916BA"/>
    <w:rsid w:val="00BA07E2"/>
    <w:rsid w:val="00BB2218"/>
    <w:rsid w:val="00BB3953"/>
    <w:rsid w:val="00BB42C2"/>
    <w:rsid w:val="00BB649D"/>
    <w:rsid w:val="00BC1903"/>
    <w:rsid w:val="00BC2850"/>
    <w:rsid w:val="00BD1591"/>
    <w:rsid w:val="00BD5C98"/>
    <w:rsid w:val="00BE03B1"/>
    <w:rsid w:val="00BE31D8"/>
    <w:rsid w:val="00C04F5E"/>
    <w:rsid w:val="00C0630B"/>
    <w:rsid w:val="00C06D5A"/>
    <w:rsid w:val="00C10197"/>
    <w:rsid w:val="00C12525"/>
    <w:rsid w:val="00C25507"/>
    <w:rsid w:val="00C34CFF"/>
    <w:rsid w:val="00C36E86"/>
    <w:rsid w:val="00C420AF"/>
    <w:rsid w:val="00C44D9E"/>
    <w:rsid w:val="00C46835"/>
    <w:rsid w:val="00C47245"/>
    <w:rsid w:val="00C50382"/>
    <w:rsid w:val="00C57BE4"/>
    <w:rsid w:val="00C57FBE"/>
    <w:rsid w:val="00C61064"/>
    <w:rsid w:val="00C645D3"/>
    <w:rsid w:val="00C73CEE"/>
    <w:rsid w:val="00C75913"/>
    <w:rsid w:val="00C85B53"/>
    <w:rsid w:val="00CA2774"/>
    <w:rsid w:val="00CB0D76"/>
    <w:rsid w:val="00CB76AD"/>
    <w:rsid w:val="00CC270E"/>
    <w:rsid w:val="00CC749B"/>
    <w:rsid w:val="00CD10E8"/>
    <w:rsid w:val="00CD77CC"/>
    <w:rsid w:val="00CF14CB"/>
    <w:rsid w:val="00CF477B"/>
    <w:rsid w:val="00D06567"/>
    <w:rsid w:val="00D077C2"/>
    <w:rsid w:val="00D253B5"/>
    <w:rsid w:val="00D26FFF"/>
    <w:rsid w:val="00D33CEB"/>
    <w:rsid w:val="00D45D8C"/>
    <w:rsid w:val="00D54E73"/>
    <w:rsid w:val="00D57771"/>
    <w:rsid w:val="00D57B2B"/>
    <w:rsid w:val="00D61AB9"/>
    <w:rsid w:val="00D6405D"/>
    <w:rsid w:val="00D7346C"/>
    <w:rsid w:val="00D77F80"/>
    <w:rsid w:val="00D82E16"/>
    <w:rsid w:val="00DB7A64"/>
    <w:rsid w:val="00DC78D9"/>
    <w:rsid w:val="00DE0E3E"/>
    <w:rsid w:val="00DE6568"/>
    <w:rsid w:val="00DE67F2"/>
    <w:rsid w:val="00DF3A33"/>
    <w:rsid w:val="00DF5EE7"/>
    <w:rsid w:val="00DF7F97"/>
    <w:rsid w:val="00E040F9"/>
    <w:rsid w:val="00E20B32"/>
    <w:rsid w:val="00E26F1F"/>
    <w:rsid w:val="00E271AF"/>
    <w:rsid w:val="00E333D5"/>
    <w:rsid w:val="00E3443A"/>
    <w:rsid w:val="00E36619"/>
    <w:rsid w:val="00E40A21"/>
    <w:rsid w:val="00E42CB5"/>
    <w:rsid w:val="00E7025F"/>
    <w:rsid w:val="00E867B5"/>
    <w:rsid w:val="00EB1B9E"/>
    <w:rsid w:val="00EB6D04"/>
    <w:rsid w:val="00ED3267"/>
    <w:rsid w:val="00ED4CA8"/>
    <w:rsid w:val="00EE390B"/>
    <w:rsid w:val="00EE6DAF"/>
    <w:rsid w:val="00EE7226"/>
    <w:rsid w:val="00F04262"/>
    <w:rsid w:val="00F04DF8"/>
    <w:rsid w:val="00F07C6D"/>
    <w:rsid w:val="00F20DB2"/>
    <w:rsid w:val="00F24901"/>
    <w:rsid w:val="00F372AB"/>
    <w:rsid w:val="00F57C1F"/>
    <w:rsid w:val="00F76A81"/>
    <w:rsid w:val="00F94CE5"/>
    <w:rsid w:val="00F9616C"/>
    <w:rsid w:val="00F96B58"/>
    <w:rsid w:val="00FA1A82"/>
    <w:rsid w:val="00FB07CF"/>
    <w:rsid w:val="00FB14F2"/>
    <w:rsid w:val="00FC7483"/>
    <w:rsid w:val="00FD4466"/>
    <w:rsid w:val="00FD4A88"/>
    <w:rsid w:val="00FF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83"/>
  </w:style>
  <w:style w:type="paragraph" w:styleId="1">
    <w:name w:val="heading 1"/>
    <w:basedOn w:val="a"/>
    <w:next w:val="a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57C1F"/>
    <w:pPr>
      <w:spacing w:after="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2"/>
    <w:next w:val="a"/>
    <w:link w:val="30"/>
    <w:uiPriority w:val="9"/>
    <w:unhideWhenUsed/>
    <w:qFormat/>
    <w:rsid w:val="00F57C1F"/>
    <w:pPr>
      <w:outlineLvl w:val="2"/>
    </w:pPr>
  </w:style>
  <w:style w:type="paragraph" w:styleId="4">
    <w:name w:val="heading 4"/>
    <w:basedOn w:val="3"/>
    <w:next w:val="a"/>
    <w:link w:val="40"/>
    <w:uiPriority w:val="9"/>
    <w:unhideWhenUsed/>
    <w:qFormat/>
    <w:rsid w:val="007B614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header"/>
    <w:basedOn w:val="a"/>
    <w:link w:val="a4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1454DE"/>
  </w:style>
  <w:style w:type="paragraph" w:styleId="a5">
    <w:name w:val="footer"/>
    <w:basedOn w:val="a"/>
    <w:link w:val="a6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54DE"/>
  </w:style>
  <w:style w:type="character" w:styleId="a7">
    <w:name w:val="page number"/>
    <w:basedOn w:val="a0"/>
    <w:rsid w:val="001454DE"/>
    <w:rPr>
      <w:rFonts w:cs="Times New Roman"/>
    </w:rPr>
  </w:style>
  <w:style w:type="character" w:styleId="a8">
    <w:name w:val="Hyperlink"/>
    <w:basedOn w:val="a0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54D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0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c">
    <w:name w:val="Основной текст_"/>
    <w:basedOn w:val="a0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"/>
    <w:link w:val="ac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0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"/>
    <w:next w:val="a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DF5EE7"/>
    <w:pPr>
      <w:spacing w:after="100"/>
      <w:ind w:left="440"/>
    </w:pPr>
  </w:style>
  <w:style w:type="table" w:styleId="ad">
    <w:name w:val="Table Grid"/>
    <w:basedOn w:val="a1"/>
    <w:uiPriority w:val="5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581E08"/>
  </w:style>
  <w:style w:type="table" w:customStyle="1" w:styleId="14">
    <w:name w:val="Сетка таблицы1"/>
    <w:basedOn w:val="a1"/>
    <w:next w:val="ad"/>
    <w:uiPriority w:val="59"/>
    <w:rsid w:val="00581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d"/>
    <w:uiPriority w:val="99"/>
    <w:rsid w:val="00D33C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83"/>
  </w:style>
  <w:style w:type="paragraph" w:styleId="1">
    <w:name w:val="heading 1"/>
    <w:basedOn w:val="a"/>
    <w:next w:val="a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57C1F"/>
    <w:pPr>
      <w:spacing w:after="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2"/>
    <w:next w:val="a"/>
    <w:link w:val="30"/>
    <w:uiPriority w:val="9"/>
    <w:unhideWhenUsed/>
    <w:qFormat/>
    <w:rsid w:val="00F57C1F"/>
    <w:pPr>
      <w:outlineLvl w:val="2"/>
    </w:pPr>
  </w:style>
  <w:style w:type="paragraph" w:styleId="4">
    <w:name w:val="heading 4"/>
    <w:basedOn w:val="3"/>
    <w:next w:val="a"/>
    <w:link w:val="40"/>
    <w:uiPriority w:val="9"/>
    <w:unhideWhenUsed/>
    <w:qFormat/>
    <w:rsid w:val="007B614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header"/>
    <w:basedOn w:val="a"/>
    <w:link w:val="a4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1454DE"/>
  </w:style>
  <w:style w:type="paragraph" w:styleId="a5">
    <w:name w:val="footer"/>
    <w:basedOn w:val="a"/>
    <w:link w:val="a6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54DE"/>
  </w:style>
  <w:style w:type="character" w:styleId="a7">
    <w:name w:val="page number"/>
    <w:basedOn w:val="a0"/>
    <w:rsid w:val="001454DE"/>
    <w:rPr>
      <w:rFonts w:cs="Times New Roman"/>
    </w:rPr>
  </w:style>
  <w:style w:type="character" w:styleId="a8">
    <w:name w:val="Hyperlink"/>
    <w:basedOn w:val="a0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54D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0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c">
    <w:name w:val="Основной текст_"/>
    <w:basedOn w:val="a0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"/>
    <w:link w:val="ac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0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"/>
    <w:next w:val="a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DF5EE7"/>
    <w:pPr>
      <w:spacing w:after="100"/>
      <w:ind w:left="440"/>
    </w:pPr>
  </w:style>
  <w:style w:type="table" w:styleId="ad">
    <w:name w:val="Table Grid"/>
    <w:basedOn w:val="a1"/>
    <w:uiPriority w:val="5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581E08"/>
  </w:style>
  <w:style w:type="table" w:customStyle="1" w:styleId="14">
    <w:name w:val="Сетка таблицы1"/>
    <w:basedOn w:val="a1"/>
    <w:next w:val="ad"/>
    <w:uiPriority w:val="59"/>
    <w:rsid w:val="00581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d"/>
    <w:uiPriority w:val="99"/>
    <w:rsid w:val="00D33C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9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3247</TotalTime>
  <Pages>16</Pages>
  <Words>3601</Words>
  <Characters>20528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91</cp:revision>
  <cp:lastPrinted>2023-06-14T04:18:00Z</cp:lastPrinted>
  <dcterms:created xsi:type="dcterms:W3CDTF">2018-12-20T06:17:00Z</dcterms:created>
  <dcterms:modified xsi:type="dcterms:W3CDTF">2023-06-15T02:53:00Z</dcterms:modified>
</cp:coreProperties>
</file>